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EC52">
      <w:pPr>
        <w:spacing w:line="560" w:lineRule="exact"/>
        <w:ind w:firstLine="280"/>
        <w:jc w:val="left"/>
        <w:rPr>
          <w:rFonts w:asciiTheme="minorEastAsia" w:hAnsiTheme="minorEastAsia" w:cstheme="majorEastAsia"/>
          <w:bCs/>
          <w:color w:val="000000"/>
          <w:sz w:val="28"/>
          <w:szCs w:val="28"/>
        </w:rPr>
      </w:pPr>
      <w:r>
        <w:rPr>
          <w:rFonts w:hint="eastAsia" w:asciiTheme="minorEastAsia" w:hAnsiTheme="minorEastAsia" w:cstheme="majorEastAsia"/>
          <w:bCs/>
          <w:color w:val="000000"/>
          <w:sz w:val="28"/>
          <w:szCs w:val="28"/>
        </w:rPr>
        <w:t>附件</w:t>
      </w:r>
      <w:r>
        <w:rPr>
          <w:rFonts w:asciiTheme="minorEastAsia" w:hAnsiTheme="minorEastAsia" w:cstheme="majorEastAsia"/>
          <w:bCs/>
          <w:color w:val="000000"/>
          <w:sz w:val="28"/>
          <w:szCs w:val="28"/>
        </w:rPr>
        <w:t>3</w:t>
      </w:r>
    </w:p>
    <w:p w14:paraId="1C56D8AA">
      <w:pPr>
        <w:spacing w:line="560" w:lineRule="exact"/>
        <w:ind w:firstLine="440"/>
        <w:jc w:val="center"/>
        <w:rPr>
          <w:rFonts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廉洁响应承诺书</w:t>
      </w:r>
    </w:p>
    <w:p w14:paraId="0E9D6527">
      <w:pPr>
        <w:spacing w:line="560" w:lineRule="exact"/>
        <w:ind w:firstLine="440"/>
        <w:jc w:val="center"/>
        <w:rPr>
          <w:rFonts w:asciiTheme="majorEastAsia" w:hAnsiTheme="majorEastAsia" w:eastAsiaTheme="majorEastAsia" w:cstheme="majorEastAsia"/>
          <w:b/>
          <w:color w:val="000000"/>
          <w:sz w:val="44"/>
          <w:szCs w:val="44"/>
        </w:rPr>
      </w:pPr>
    </w:p>
    <w:p w14:paraId="4AC2B831">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我公司（单位）在参加</w:t>
      </w:r>
      <w:r>
        <w:rPr>
          <w:rFonts w:hint="eastAsia" w:ascii="仿宋_GB2312" w:eastAsia="仿宋_GB2312"/>
          <w:color w:val="000000"/>
          <w:sz w:val="24"/>
          <w:u w:val="single"/>
        </w:rPr>
        <w:t xml:space="preserve">                                  </w:t>
      </w:r>
      <w:r>
        <w:rPr>
          <w:rFonts w:hint="eastAsia" w:ascii="仿宋_GB2312" w:eastAsia="仿宋_GB2312"/>
          <w:color w:val="000000"/>
          <w:sz w:val="24"/>
        </w:rPr>
        <w:t>采购项目中，我公司（单位）严格遵循“公开、公正、公平、诚实信用”准则，郑重承诺如下：</w:t>
      </w:r>
    </w:p>
    <w:p w14:paraId="2B20FFC0">
      <w:pPr>
        <w:numPr>
          <w:ilvl w:val="0"/>
          <w:numId w:val="1"/>
        </w:num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我公司（单位）提交的响应材料，均为本单位真实、有效、合法材料，无任何虚假。</w:t>
      </w:r>
    </w:p>
    <w:p w14:paraId="2C003B53">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二、不以他人企业名义响应或其他方式弄虚作假，骗取评选结果。</w:t>
      </w:r>
    </w:p>
    <w:p w14:paraId="1FF09913">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三、不向贵单位任何人员采取提供任何不正当利益等行贿腐蚀方式谋求不正当照顾或评选结果。</w:t>
      </w:r>
    </w:p>
    <w:p w14:paraId="6C2D3109">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四、不与其他供应商相互串通响应报价，不排挤其他供应商参与公平竞争。</w:t>
      </w:r>
    </w:p>
    <w:p w14:paraId="1CBF1CE2">
      <w:pPr>
        <w:pStyle w:val="2"/>
        <w:spacing w:line="560" w:lineRule="exact"/>
        <w:ind w:firstLine="480" w:firstLineChars="200"/>
        <w:rPr>
          <w:rFonts w:ascii="仿宋_GB2312" w:eastAsia="仿宋_GB2312" w:hAnsiTheme="minorHAnsi"/>
          <w:color w:val="000000"/>
          <w:sz w:val="24"/>
          <w:szCs w:val="24"/>
        </w:rPr>
      </w:pPr>
      <w:r>
        <w:rPr>
          <w:rFonts w:hint="eastAsia" w:ascii="仿宋_GB2312" w:eastAsia="仿宋_GB2312" w:hAnsiTheme="minorHAnsi"/>
          <w:color w:val="000000"/>
          <w:sz w:val="24"/>
          <w:szCs w:val="24"/>
        </w:rPr>
        <w:t>五、评选后，双方按照采购文件和评选现场约定共同订立合同，不订立背离合同实质性内容的协议，不进行非法转包、违法分包。</w:t>
      </w:r>
    </w:p>
    <w:p w14:paraId="6AC3D241">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六、如发现贵单位人员有索要或接受礼品礼金、财物、消费凭证、宴请、娱乐、旅游等各类消费的不廉洁行为，坚决予以抵制，并及时将真实凭据向贵单位纪检监察室书面实名投诉举报，（举报邮箱：syyjjjcs2020@163.com,信件投递地址：</w:t>
      </w:r>
      <w:r>
        <w:rPr>
          <w:rFonts w:hint="eastAsia" w:ascii="仿宋_GB2312" w:hAnsi="仿宋_GB2312" w:eastAsia="仿宋_GB2312" w:cs="仿宋_GB2312"/>
          <w:sz w:val="24"/>
        </w:rPr>
        <w:t>南宁市兴宁区长堽路二里1号南宁市第四人民医院</w:t>
      </w:r>
      <w:r>
        <w:rPr>
          <w:rFonts w:hint="eastAsia" w:ascii="仿宋_GB2312" w:eastAsia="仿宋_GB2312"/>
          <w:color w:val="000000"/>
          <w:sz w:val="24"/>
        </w:rPr>
        <w:t>纪检监察室，投诉电话：0771-5667864），但不得随意捏造诬告。</w:t>
      </w:r>
    </w:p>
    <w:p w14:paraId="2C1FD8C5">
      <w:pPr>
        <w:snapToGrid w:val="0"/>
        <w:spacing w:line="560" w:lineRule="exact"/>
        <w:ind w:firstLine="240"/>
        <w:rPr>
          <w:rFonts w:ascii="仿宋_GB2312" w:eastAsia="仿宋_GB2312"/>
          <w:color w:val="000000"/>
          <w:sz w:val="24"/>
        </w:rPr>
      </w:pPr>
      <w:r>
        <w:rPr>
          <w:rFonts w:hint="eastAsia" w:ascii="仿宋_GB2312" w:eastAsia="仿宋_GB2312"/>
          <w:color w:val="000000"/>
          <w:sz w:val="24"/>
        </w:rPr>
        <w:t>我公司（单位）若违反上述承诺，自愿接受取消本次和今后响应资格，自愿接受相关规定、政策和法律的严肃处罚。</w:t>
      </w:r>
    </w:p>
    <w:p w14:paraId="175E0788">
      <w:pPr>
        <w:snapToGrid w:val="0"/>
        <w:spacing w:line="560" w:lineRule="exact"/>
        <w:ind w:firstLine="720" w:firstLineChars="300"/>
        <w:rPr>
          <w:rFonts w:ascii="仿宋_GB2312" w:eastAsia="仿宋_GB2312"/>
          <w:color w:val="000000"/>
          <w:sz w:val="24"/>
        </w:rPr>
      </w:pPr>
      <w:r>
        <w:rPr>
          <w:rFonts w:hint="eastAsia" w:ascii="仿宋_GB2312" w:eastAsia="仿宋_GB2312"/>
          <w:color w:val="000000"/>
          <w:sz w:val="24"/>
        </w:rPr>
        <w:t xml:space="preserve">公司名称（盖章）：                </w:t>
      </w:r>
    </w:p>
    <w:p w14:paraId="0D53B23E">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法定代理人或被授权人：                     联系电话：</w:t>
      </w:r>
    </w:p>
    <w:p w14:paraId="05A4983F">
      <w:pPr>
        <w:ind w:firstLine="6480" w:firstLineChars="2700"/>
        <w:rPr>
          <w:rFonts w:hint="eastAsia" w:ascii="仿宋_GB2312" w:eastAsia="仿宋_GB2312"/>
          <w:color w:val="000000"/>
          <w:sz w:val="24"/>
        </w:rPr>
      </w:pPr>
    </w:p>
    <w:p w14:paraId="7E424F1D">
      <w:pPr>
        <w:ind w:firstLine="6480" w:firstLineChars="2700"/>
        <w:rPr>
          <w:rFonts w:hint="eastAsia" w:ascii="仿宋_GB2312" w:eastAsia="仿宋_GB2312"/>
          <w:color w:val="000000"/>
          <w:sz w:val="24"/>
        </w:rPr>
      </w:pPr>
    </w:p>
    <w:p w14:paraId="3CA49DD2">
      <w:pPr>
        <w:ind w:firstLine="6480" w:firstLineChars="2700"/>
      </w:pPr>
      <w:bookmarkStart w:id="0" w:name="_GoBack"/>
      <w:bookmarkEnd w:id="0"/>
      <w:r>
        <w:rPr>
          <w:rFonts w:hint="eastAsia" w:ascii="仿宋_GB2312" w:eastAsia="仿宋_GB2312"/>
          <w:color w:val="000000"/>
          <w:sz w:val="24"/>
        </w:rPr>
        <w:t>年</w:t>
      </w:r>
      <w:r>
        <w:rPr>
          <w:rFonts w:hint="eastAsia" w:eastAsia="仿宋_GB2312"/>
          <w:color w:val="000000"/>
          <w:sz w:val="24"/>
        </w:rPr>
        <w:t> </w:t>
      </w:r>
      <w:r>
        <w:rPr>
          <w:rFonts w:hint="eastAsia" w:ascii="仿宋_GB2312" w:eastAsia="仿宋_GB2312"/>
          <w:color w:val="000000"/>
          <w:sz w:val="24"/>
        </w:rPr>
        <w:t xml:space="preserve">   月</w:t>
      </w:r>
      <w:r>
        <w:rPr>
          <w:rFonts w:hint="eastAsia" w:eastAsia="仿宋_GB2312"/>
          <w:color w:val="000000"/>
          <w:sz w:val="24"/>
        </w:rPr>
        <w:t> </w:t>
      </w:r>
      <w:r>
        <w:rPr>
          <w:rFonts w:hint="eastAsia" w:ascii="仿宋_GB2312" w:eastAsia="仿宋_GB2312"/>
          <w:color w:val="000000"/>
          <w:sz w:val="24"/>
        </w:rPr>
        <w:t xml:space="preserve">   日</w:t>
      </w:r>
    </w:p>
    <w:sectPr>
      <w:pgSz w:w="11906" w:h="16838"/>
      <w:pgMar w:top="1134" w:right="1800" w:bottom="2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0DC2F"/>
    <w:multiLevelType w:val="singleLevel"/>
    <w:tmpl w:val="24E0DC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300AA"/>
    <w:rsid w:val="4FA0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512</Characters>
  <Lines>0</Lines>
  <Paragraphs>0</Paragraphs>
  <TotalTime>0</TotalTime>
  <ScaleCrop>false</ScaleCrop>
  <LinksUpToDate>false</LinksUpToDate>
  <CharactersWithSpaces>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2026-04-16T06:04:00Z</dcterms:created>
  <dc:creator>Administrator</dc:creator>
  <cp:lastModifiedBy>Administrator</cp:lastModifiedBy>
  <dcterms:modified xsi:type="dcterms:W3CDTF">2026-04-16T06:10:54Z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eyJoZGlkIjoiYjVhNWQ2NDYwMjhhYjJiYjk2YmRkN2JiZjczYzQ2MWIiLCJ1c2VySWQiOiI2NzUxMzI5MTAifQ==</vt:lpwstr>
  </property>
  <property fmtid="{D5CDD505-2E9C-101B-9397-08002B2CF9AE}" pid="4" name="ICV">
    <vt:lpwstr>23E14752A4C84B1DA4E9A1B5C8402005_12</vt:lpwstr>
  </property>
</Properties>
</file>