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9473A">
      <w:pPr>
        <w:rPr>
          <w:rFonts w:hint="default"/>
          <w:lang w:val="en" w:eastAsia="zh-CN"/>
        </w:rPr>
      </w:pPr>
      <w:bookmarkStart w:id="0" w:name="_GoBack"/>
      <w:bookmarkEnd w:id="0"/>
      <mc:AlternateContent>
        <mc:Choice Requires="wpsCustomData">
          <wpsCustomData:docfieldStart id="0" docfieldname="Content" hidden="0" print="1" readonly="0" index="1"/>
        </mc:Choice>
      </mc:AlternateContent>
    </w:p>
    <w:p w14:paraId="28719E2B">
      <w:pPr>
        <w:spacing w:line="540"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公共资源交易平台系统工程建设招标人</w:t>
      </w:r>
    </w:p>
    <w:p w14:paraId="45184373">
      <w:pPr>
        <w:spacing w:line="540"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业务办理流程</w:t>
      </w:r>
    </w:p>
    <w:p w14:paraId="58E6A9D6">
      <w:pPr>
        <w:spacing w:line="540" w:lineRule="exact"/>
        <w:rPr>
          <w:rFonts w:hint="eastAsia"/>
        </w:rPr>
      </w:pPr>
    </w:p>
    <w:p w14:paraId="410B16ED">
      <w:pPr>
        <w:spacing w:line="540" w:lineRule="exact"/>
        <w:ind w:firstLine="640" w:firstLineChars="200"/>
        <w:rPr>
          <w:rFonts w:hint="eastAsia" w:ascii="仿宋_GB2312" w:eastAsia="仿宋_GB2312"/>
          <w:sz w:val="32"/>
          <w:szCs w:val="32"/>
        </w:rPr>
      </w:pPr>
      <w:r>
        <w:rPr>
          <w:rFonts w:hint="default" w:ascii="Times New Roman" w:hAnsi="Times New Roman" w:eastAsia="方正仿宋_GBK"/>
          <w:sz w:val="32"/>
          <w:szCs w:val="32"/>
        </w:rPr>
        <w:t>目前，公共资源交易平台系统工程建设招投标中，需要招标人注册主体库，并办理CA锁，才能实现事前交易备案和签订代理电子合同，事后签订中标电子合同和其他备案工作。</w:t>
      </w:r>
    </w:p>
    <w:p w14:paraId="21868DF4">
      <w:pPr>
        <w:numPr>
          <w:ilvl w:val="0"/>
          <w:numId w:val="1"/>
        </w:numPr>
        <w:spacing w:line="540" w:lineRule="exact"/>
        <w:ind w:firstLine="640" w:firstLineChars="200"/>
        <w:outlineLvl w:val="0"/>
        <w:rPr>
          <w:rFonts w:hint="eastAsia" w:ascii="方正黑体_GBK" w:hAnsi="方正黑体_GBK" w:eastAsia="方正黑体_GBK" w:cs="方正黑体_GBK"/>
          <w:sz w:val="32"/>
          <w:szCs w:val="32"/>
        </w:rPr>
      </w:pPr>
      <w:r>
        <w:rPr>
          <w:rFonts w:hint="eastAsia" w:ascii="楷体_GB2312" w:eastAsia="楷体_GB2312"/>
          <w:sz w:val="32"/>
          <w:szCs w:val="32"/>
        </w:rPr>
        <w:pict>
          <v:shape id="图片 1" o:spid="_x0000_s2072" o:spt="75" alt="" type="#_x0000_t75" style="position:absolute;left:0pt;margin-top:54pt;height:325.75pt;width:445.1pt;mso-position-horizontal:center;mso-wrap-distance-bottom:0pt;mso-wrap-distance-left:9.05pt;mso-wrap-distance-right:9.05pt;mso-wrap-distance-top:0pt;z-index:251662336;mso-width-relative:page;mso-height-relative:page;" filled="f" o:preferrelative="t" stroked="f" coordsize="21600,21600">
            <v:path/>
            <v:fill on="f" focussize="0,0"/>
            <v:stroke on="f"/>
            <v:imagedata r:id="rId5" o:title=""/>
            <o:lock v:ext="edit" aspectratio="t"/>
            <w10:wrap type="square"/>
          </v:shape>
        </w:pict>
      </w:r>
      <w:r>
        <w:rPr>
          <w:rFonts w:hint="eastAsia" w:ascii="方正黑体_GBK" w:hAnsi="方正黑体_GBK" w:eastAsia="方正黑体_GBK" w:cs="方正黑体_GBK"/>
          <w:sz w:val="32"/>
          <w:szCs w:val="32"/>
        </w:rPr>
        <w:t>注册主体库（招标人账号），以通过交易平台系统总站进入方式为例</w:t>
      </w:r>
    </w:p>
    <w:p w14:paraId="65020112">
      <w:pPr>
        <w:spacing w:line="540" w:lineRule="exact"/>
        <w:jc w:val="center"/>
        <w:outlineLvl w:val="1"/>
        <w:rPr>
          <w:rFonts w:hint="eastAsia" w:ascii="楷体_GB2312" w:eastAsia="楷体_GB2312"/>
          <w:bCs/>
          <w:sz w:val="32"/>
          <w:szCs w:val="32"/>
        </w:rPr>
      </w:pPr>
      <w:r>
        <w:rPr>
          <w:rFonts w:hint="eastAsia" w:ascii="楷体_GB2312" w:eastAsia="楷体_GB2312"/>
          <w:b w:val="0"/>
          <w:bCs/>
          <w:sz w:val="32"/>
          <w:szCs w:val="32"/>
        </w:rPr>
        <w:t>图一：</w:t>
      </w:r>
      <w:r>
        <w:rPr>
          <w:rFonts w:hint="eastAsia" w:ascii="楷体_GB2312" w:eastAsia="楷体_GB2312"/>
          <w:bCs/>
          <w:sz w:val="32"/>
          <w:szCs w:val="32"/>
        </w:rPr>
        <w:t>打开全国公共资源交易平台（广西），</w:t>
      </w:r>
    </w:p>
    <w:p w14:paraId="1517D69D">
      <w:pPr>
        <w:spacing w:line="540" w:lineRule="exact"/>
        <w:jc w:val="center"/>
        <w:outlineLvl w:val="2"/>
        <w:rPr>
          <w:rFonts w:hint="eastAsia" w:ascii="楷体_GB2312" w:eastAsia="楷体_GB2312"/>
          <w:sz w:val="32"/>
          <w:szCs w:val="32"/>
          <w:lang w:eastAsia="zh-CN"/>
        </w:rPr>
      </w:pPr>
      <w:r>
        <w:rPr>
          <w:rFonts w:hint="eastAsia" w:ascii="楷体_GB2312" w:eastAsia="楷体_GB2312"/>
          <w:sz w:val="32"/>
          <w:szCs w:val="32"/>
        </w:rPr>
        <w:t>点击</w:t>
      </w:r>
      <w:r>
        <w:rPr>
          <w:rFonts w:hint="eastAsia" w:ascii="楷体_GB2312" w:eastAsia="楷体_GB2312"/>
          <w:sz w:val="32"/>
          <w:szCs w:val="32"/>
          <w:lang w:eastAsia="zh-CN"/>
        </w:rPr>
        <w:t>“</w:t>
      </w:r>
      <w:r>
        <w:rPr>
          <w:rFonts w:hint="eastAsia" w:ascii="楷体_GB2312" w:eastAsia="楷体_GB2312"/>
          <w:sz w:val="32"/>
          <w:szCs w:val="32"/>
        </w:rPr>
        <w:t>公共资源交易平台系统统一登录入口</w:t>
      </w:r>
      <w:r>
        <w:rPr>
          <w:rFonts w:hint="eastAsia" w:ascii="楷体_GB2312" w:eastAsia="楷体_GB2312"/>
          <w:sz w:val="32"/>
          <w:szCs w:val="32"/>
          <w:lang w:eastAsia="zh-CN"/>
        </w:rPr>
        <w:t>”</w:t>
      </w:r>
    </w:p>
    <w:p w14:paraId="11D7C2F1">
      <w:pPr>
        <w:spacing w:line="590" w:lineRule="exact"/>
        <w:rPr>
          <w:rFonts w:hint="eastAsia" w:ascii="楷体_GB2312" w:eastAsia="楷体_GB2312"/>
          <w:sz w:val="32"/>
          <w:szCs w:val="32"/>
        </w:rPr>
      </w:pPr>
      <w:r>
        <w:rPr>
          <w:rFonts w:hint="eastAsia" w:ascii="楷体_GB2312" w:eastAsia="楷体_GB2312"/>
          <w:sz w:val="32"/>
          <w:szCs w:val="32"/>
        </w:rPr>
        <w:pict>
          <v:shape id="图片 2" o:spid="_x0000_s2064" o:spt="75" alt="" type="#_x0000_t75" style="position:absolute;left:0pt;margin-left:3.25pt;margin-top:-0.15pt;height:238.85pt;width:454.65pt;z-index:251663360;mso-width-relative:page;mso-height-relative:page;" filled="f" o:preferrelative="t" stroked="f" coordsize="21600,21600">
            <v:path/>
            <v:fill on="f" focussize="0,0"/>
            <v:stroke on="f"/>
            <v:imagedata r:id="rId6" o:title=""/>
            <o:lock v:ext="edit" aspectratio="t"/>
          </v:shape>
        </w:pict>
      </w:r>
    </w:p>
    <w:p w14:paraId="4ED260EC">
      <w:pPr>
        <w:spacing w:line="590" w:lineRule="exact"/>
        <w:jc w:val="center"/>
        <w:outlineLvl w:val="1"/>
        <w:rPr>
          <w:rFonts w:hint="eastAsia" w:ascii="楷体_GB2312" w:eastAsia="楷体_GB2312"/>
          <w:b/>
          <w:sz w:val="32"/>
          <w:szCs w:val="32"/>
        </w:rPr>
      </w:pPr>
    </w:p>
    <w:p w14:paraId="4B21337F">
      <w:pPr>
        <w:spacing w:line="590" w:lineRule="exact"/>
        <w:jc w:val="center"/>
        <w:outlineLvl w:val="1"/>
        <w:rPr>
          <w:rFonts w:hint="eastAsia" w:ascii="楷体_GB2312" w:eastAsia="楷体_GB2312"/>
          <w:b/>
          <w:sz w:val="32"/>
          <w:szCs w:val="32"/>
        </w:rPr>
      </w:pPr>
    </w:p>
    <w:p w14:paraId="276A7F17">
      <w:pPr>
        <w:spacing w:line="590" w:lineRule="exact"/>
        <w:jc w:val="center"/>
        <w:outlineLvl w:val="1"/>
        <w:rPr>
          <w:rFonts w:hint="eastAsia" w:ascii="楷体_GB2312" w:eastAsia="楷体_GB2312"/>
          <w:b/>
          <w:sz w:val="32"/>
          <w:szCs w:val="32"/>
        </w:rPr>
      </w:pPr>
    </w:p>
    <w:p w14:paraId="753B2224">
      <w:pPr>
        <w:spacing w:line="590" w:lineRule="exact"/>
        <w:jc w:val="center"/>
        <w:outlineLvl w:val="1"/>
        <w:rPr>
          <w:rFonts w:hint="eastAsia" w:ascii="楷体_GB2312" w:eastAsia="楷体_GB2312"/>
          <w:b/>
          <w:sz w:val="32"/>
          <w:szCs w:val="32"/>
        </w:rPr>
      </w:pPr>
    </w:p>
    <w:p w14:paraId="659FFB4E">
      <w:pPr>
        <w:spacing w:line="590" w:lineRule="exact"/>
        <w:jc w:val="center"/>
        <w:outlineLvl w:val="1"/>
        <w:rPr>
          <w:rFonts w:hint="eastAsia" w:ascii="楷体_GB2312" w:eastAsia="楷体_GB2312"/>
          <w:b/>
          <w:sz w:val="32"/>
          <w:szCs w:val="32"/>
        </w:rPr>
      </w:pPr>
    </w:p>
    <w:p w14:paraId="2C7F7742">
      <w:pPr>
        <w:spacing w:line="590" w:lineRule="exact"/>
        <w:jc w:val="center"/>
        <w:outlineLvl w:val="1"/>
        <w:rPr>
          <w:rFonts w:hint="eastAsia" w:ascii="楷体_GB2312" w:eastAsia="楷体_GB2312"/>
          <w:b/>
          <w:sz w:val="32"/>
          <w:szCs w:val="32"/>
        </w:rPr>
      </w:pPr>
    </w:p>
    <w:p w14:paraId="41C9301A">
      <w:pPr>
        <w:spacing w:line="590" w:lineRule="exact"/>
        <w:jc w:val="center"/>
        <w:outlineLvl w:val="1"/>
        <w:rPr>
          <w:rFonts w:hint="eastAsia" w:ascii="楷体_GB2312" w:eastAsia="楷体_GB2312"/>
          <w:b/>
          <w:sz w:val="32"/>
          <w:szCs w:val="32"/>
        </w:rPr>
      </w:pPr>
    </w:p>
    <w:p w14:paraId="6016092A">
      <w:pPr>
        <w:spacing w:line="540" w:lineRule="exact"/>
        <w:jc w:val="center"/>
        <w:outlineLvl w:val="1"/>
        <w:rPr>
          <w:rFonts w:hint="eastAsia" w:ascii="楷体_GB2312" w:eastAsia="楷体_GB2312"/>
          <w:b w:val="0"/>
          <w:bCs/>
          <w:sz w:val="32"/>
          <w:szCs w:val="32"/>
        </w:rPr>
      </w:pPr>
      <w:r>
        <w:rPr>
          <w:rFonts w:hint="eastAsia" w:ascii="楷体_GB2312" w:eastAsia="楷体_GB2312"/>
          <w:b w:val="0"/>
          <w:bCs/>
          <w:sz w:val="32"/>
          <w:szCs w:val="32"/>
        </w:rPr>
        <w:t>图二：找到交易主体，点击任何一个区本级或地市均可</w:t>
      </w:r>
    </w:p>
    <w:p w14:paraId="0D40232D">
      <w:pPr>
        <w:spacing w:line="540" w:lineRule="exact"/>
        <w:jc w:val="center"/>
        <w:outlineLvl w:val="1"/>
        <w:rPr>
          <w:rFonts w:hint="eastAsia" w:ascii="楷体_GB2312" w:eastAsia="楷体_GB2312"/>
          <w:b w:val="0"/>
          <w:bCs/>
          <w:sz w:val="32"/>
          <w:szCs w:val="32"/>
        </w:rPr>
      </w:pPr>
      <w:r>
        <w:rPr>
          <w:rFonts w:hint="eastAsia" w:ascii="楷体_GB2312" w:eastAsia="楷体_GB2312"/>
          <w:b w:val="0"/>
          <w:bCs/>
          <w:sz w:val="32"/>
          <w:szCs w:val="32"/>
        </w:rPr>
        <w:t>（注册是全区统一注册，使用时根据交易项目</w:t>
      </w:r>
    </w:p>
    <w:p w14:paraId="63E3F752">
      <w:pPr>
        <w:spacing w:line="590" w:lineRule="exact"/>
        <w:jc w:val="center"/>
        <w:outlineLvl w:val="2"/>
        <w:rPr>
          <w:rFonts w:hint="eastAsia" w:ascii="楷体_GB2312" w:eastAsia="楷体_GB2312"/>
          <w:sz w:val="32"/>
          <w:szCs w:val="32"/>
        </w:rPr>
      </w:pPr>
      <w:r>
        <w:rPr>
          <w:rFonts w:hint="eastAsia" w:ascii="楷体_GB2312" w:eastAsia="楷体_GB2312"/>
          <w:sz w:val="32"/>
          <w:szCs w:val="32"/>
        </w:rPr>
        <w:pict>
          <v:shape id="图片 3" o:spid="_x0000_s2068" o:spt="75" alt="" type="#_x0000_t75" style="position:absolute;left:0pt;margin-left:10.8pt;margin-top:3.5pt;height:283.4pt;width:441.2pt;z-index:251664384;mso-width-relative:page;mso-height-relative:page;" filled="f" o:preferrelative="t" stroked="f" coordsize="21600,21600">
            <v:path/>
            <v:fill on="f" focussize="0,0"/>
            <v:stroke on="f"/>
            <v:imagedata r:id="rId7" o:title=""/>
            <o:lock v:ext="edit" aspectratio="t"/>
          </v:shape>
        </w:pict>
      </w:r>
      <w:r>
        <w:rPr>
          <w:rFonts w:hint="eastAsia" w:ascii="楷体_GB2312" w:eastAsia="楷体_GB2312"/>
          <w:sz w:val="32"/>
          <w:szCs w:val="32"/>
        </w:rPr>
        <w:t>所在的交易中心，进入到对应的地市进行使用）</w:t>
      </w:r>
    </w:p>
    <w:p w14:paraId="5898BEBB">
      <w:pPr>
        <w:spacing w:line="590" w:lineRule="exact"/>
        <w:rPr>
          <w:rFonts w:hint="eastAsia" w:ascii="楷体_GB2312" w:eastAsia="楷体_GB2312"/>
          <w:sz w:val="32"/>
          <w:szCs w:val="32"/>
        </w:rPr>
      </w:pPr>
    </w:p>
    <w:p w14:paraId="6ACCD6F2">
      <w:pPr>
        <w:spacing w:line="590" w:lineRule="exact"/>
        <w:ind w:firstLine="2649" w:firstLineChars="828"/>
        <w:rPr>
          <w:rFonts w:hint="eastAsia" w:ascii="楷体_GB2312" w:eastAsia="楷体_GB2312"/>
          <w:b/>
          <w:sz w:val="32"/>
          <w:szCs w:val="32"/>
          <w:lang w:eastAsia="zh-CN"/>
        </w:rPr>
      </w:pPr>
    </w:p>
    <w:p w14:paraId="05027A74">
      <w:pPr>
        <w:spacing w:line="590" w:lineRule="exact"/>
        <w:ind w:firstLine="2649" w:firstLineChars="828"/>
        <w:rPr>
          <w:rFonts w:hint="eastAsia" w:ascii="楷体_GB2312" w:eastAsia="楷体_GB2312"/>
          <w:b/>
          <w:sz w:val="32"/>
          <w:szCs w:val="32"/>
          <w:lang w:eastAsia="zh-CN"/>
        </w:rPr>
      </w:pPr>
    </w:p>
    <w:p w14:paraId="41DBC23C">
      <w:pPr>
        <w:spacing w:line="590" w:lineRule="exact"/>
        <w:ind w:firstLine="2649" w:firstLineChars="828"/>
        <w:rPr>
          <w:rFonts w:hint="eastAsia" w:ascii="楷体_GB2312" w:eastAsia="楷体_GB2312"/>
          <w:b/>
          <w:sz w:val="32"/>
          <w:szCs w:val="32"/>
          <w:lang w:eastAsia="zh-CN"/>
        </w:rPr>
      </w:pPr>
    </w:p>
    <w:p w14:paraId="7EB821FC">
      <w:pPr>
        <w:spacing w:line="590" w:lineRule="exact"/>
        <w:ind w:firstLine="2649" w:firstLineChars="828"/>
        <w:rPr>
          <w:rFonts w:hint="eastAsia" w:ascii="楷体_GB2312" w:eastAsia="楷体_GB2312"/>
          <w:b/>
          <w:sz w:val="32"/>
          <w:szCs w:val="32"/>
          <w:lang w:eastAsia="zh-CN"/>
        </w:rPr>
      </w:pPr>
    </w:p>
    <w:p w14:paraId="3AF38491">
      <w:pPr>
        <w:spacing w:line="590" w:lineRule="exact"/>
        <w:ind w:firstLine="2649" w:firstLineChars="828"/>
        <w:rPr>
          <w:rFonts w:hint="eastAsia" w:ascii="楷体_GB2312" w:eastAsia="楷体_GB2312"/>
          <w:b/>
          <w:sz w:val="32"/>
          <w:szCs w:val="32"/>
          <w:lang w:eastAsia="zh-CN"/>
        </w:rPr>
      </w:pPr>
    </w:p>
    <w:p w14:paraId="37EB063E">
      <w:pPr>
        <w:spacing w:line="590" w:lineRule="exact"/>
        <w:ind w:firstLine="2649" w:firstLineChars="828"/>
        <w:rPr>
          <w:rFonts w:hint="eastAsia" w:ascii="楷体_GB2312" w:eastAsia="楷体_GB2312"/>
          <w:b/>
          <w:sz w:val="32"/>
          <w:szCs w:val="32"/>
          <w:lang w:eastAsia="zh-CN"/>
        </w:rPr>
      </w:pPr>
    </w:p>
    <w:p w14:paraId="27A0BDBA">
      <w:pPr>
        <w:spacing w:line="590" w:lineRule="exact"/>
        <w:ind w:firstLine="2649" w:firstLineChars="828"/>
        <w:rPr>
          <w:rFonts w:hint="eastAsia" w:ascii="楷体_GB2312" w:eastAsia="楷体_GB2312"/>
          <w:b/>
          <w:sz w:val="32"/>
          <w:szCs w:val="32"/>
          <w:lang w:eastAsia="zh-CN"/>
        </w:rPr>
      </w:pPr>
    </w:p>
    <w:p w14:paraId="0E2177BC">
      <w:pPr>
        <w:spacing w:line="590" w:lineRule="exact"/>
        <w:ind w:firstLine="2649" w:firstLineChars="828"/>
        <w:rPr>
          <w:rFonts w:hint="eastAsia" w:ascii="楷体_GB2312" w:eastAsia="楷体_GB2312"/>
          <w:b/>
          <w:sz w:val="32"/>
          <w:szCs w:val="32"/>
          <w:lang w:eastAsia="zh-CN"/>
        </w:rPr>
      </w:pPr>
    </w:p>
    <w:p w14:paraId="41AA4D0A">
      <w:pPr>
        <w:spacing w:line="590" w:lineRule="exact"/>
        <w:ind w:firstLine="2649" w:firstLineChars="828"/>
        <w:rPr>
          <w:rFonts w:hint="eastAsia" w:ascii="楷体_GB2312" w:eastAsia="楷体_GB2312"/>
          <w:bCs/>
          <w:sz w:val="32"/>
          <w:szCs w:val="32"/>
        </w:rPr>
      </w:pPr>
      <w:r>
        <w:rPr>
          <w:rFonts w:hint="eastAsia" w:ascii="楷体_GB2312" w:eastAsia="楷体_GB2312"/>
          <w:b w:val="0"/>
          <w:bCs/>
          <w:sz w:val="32"/>
          <w:szCs w:val="32"/>
          <w:lang w:eastAsia="zh-CN"/>
        </w:rPr>
        <w:t>（</w:t>
      </w:r>
      <w:r>
        <w:rPr>
          <w:rFonts w:hint="eastAsia" w:ascii="楷体_GB2312" w:eastAsia="楷体_GB2312"/>
          <w:b w:val="0"/>
          <w:bCs/>
          <w:sz w:val="32"/>
          <w:szCs w:val="32"/>
        </w:rPr>
        <w:t>图三：</w:t>
      </w:r>
      <w:r>
        <w:rPr>
          <w:rFonts w:hint="eastAsia" w:ascii="楷体_GB2312" w:eastAsia="楷体_GB2312"/>
          <w:bCs/>
          <w:sz w:val="32"/>
          <w:szCs w:val="32"/>
        </w:rPr>
        <w:t>点击免费注册</w:t>
      </w:r>
      <w:r>
        <w:rPr>
          <w:rFonts w:hint="eastAsia" w:ascii="楷体_GB2312" w:eastAsia="楷体_GB2312"/>
          <w:bCs/>
          <w:sz w:val="32"/>
          <w:szCs w:val="32"/>
          <w:lang w:eastAsia="zh-CN"/>
        </w:rPr>
        <w:t>）</w:t>
      </w:r>
    </w:p>
    <w:p w14:paraId="28F1DA65">
      <w:pPr>
        <w:spacing w:line="590" w:lineRule="exact"/>
        <w:ind w:firstLine="420"/>
        <w:rPr>
          <w:rFonts w:hint="eastAsia" w:ascii="楷体_GB2312" w:eastAsia="楷体_GB2312"/>
          <w:sz w:val="32"/>
          <w:szCs w:val="32"/>
        </w:rPr>
      </w:pPr>
    </w:p>
    <w:p w14:paraId="664B2A22">
      <w:pPr>
        <w:spacing w:line="590" w:lineRule="exact"/>
        <w:ind w:firstLine="0" w:firstLineChars="0"/>
        <w:jc w:val="center"/>
        <w:rPr>
          <w:rFonts w:hint="eastAsia" w:ascii="楷体_GB2312" w:eastAsia="楷体_GB2312"/>
          <w:b w:val="0"/>
          <w:bCs/>
          <w:sz w:val="32"/>
          <w:szCs w:val="32"/>
        </w:rPr>
      </w:pPr>
      <w:r>
        <w:rPr>
          <w:rFonts w:hint="eastAsia" w:ascii="楷体_GB2312" w:eastAsia="楷体_GB2312"/>
          <w:sz w:val="32"/>
          <w:szCs w:val="32"/>
        </w:rPr>
        <w:pict>
          <v:shape id="图片 4" o:spid="_x0000_s2065" o:spt="75" alt="" type="#_x0000_t75" style="position:absolute;left:0pt;margin-left:15.2pt;margin-top:8.75pt;height:237.3pt;width:420.1pt;mso-wrap-distance-bottom:0pt;mso-wrap-distance-left:9.05pt;mso-wrap-distance-right:9.05pt;mso-wrap-distance-top:0pt;z-index:251665408;mso-width-relative:page;mso-height-relative:page;" filled="f" o:preferrelative="t" stroked="f" coordsize="21600,21600">
            <v:path/>
            <v:fill on="f" focussize="0,0"/>
            <v:stroke on="f"/>
            <v:imagedata r:id="rId8" o:title=""/>
            <o:lock v:ext="edit" aspectratio="t"/>
            <w10:wrap type="square"/>
          </v:shape>
        </w:pict>
      </w:r>
      <w:r>
        <w:rPr>
          <w:rFonts w:hint="eastAsia" w:ascii="楷体_GB2312" w:eastAsia="楷体_GB2312"/>
          <w:b w:val="0"/>
          <w:bCs/>
          <w:sz w:val="32"/>
          <w:szCs w:val="32"/>
          <w:lang w:eastAsia="zh-CN"/>
        </w:rPr>
        <w:t>（</w:t>
      </w:r>
      <w:r>
        <w:rPr>
          <w:rFonts w:hint="eastAsia" w:ascii="楷体_GB2312" w:eastAsia="楷体_GB2312"/>
          <w:b w:val="0"/>
          <w:bCs/>
          <w:sz w:val="32"/>
          <w:szCs w:val="32"/>
        </w:rPr>
        <w:t>图四：点击法人，填报相关信息</w:t>
      </w:r>
      <w:r>
        <w:rPr>
          <w:rFonts w:hint="eastAsia" w:ascii="楷体_GB2312" w:eastAsia="楷体_GB2312"/>
          <w:b w:val="0"/>
          <w:bCs/>
          <w:sz w:val="32"/>
          <w:szCs w:val="32"/>
          <w:lang w:eastAsia="zh-CN"/>
        </w:rPr>
        <w:t>）</w:t>
      </w:r>
    </w:p>
    <w:p w14:paraId="490EA173">
      <w:pPr>
        <w:spacing w:line="590" w:lineRule="exact"/>
        <w:ind w:firstLine="0" w:firstLineChars="0"/>
        <w:jc w:val="center"/>
        <w:rPr>
          <w:rFonts w:hint="eastAsia" w:ascii="楷体_GB2312" w:eastAsia="楷体_GB2312"/>
          <w:b w:val="0"/>
          <w:bCs/>
          <w:sz w:val="32"/>
          <w:szCs w:val="32"/>
        </w:rPr>
      </w:pPr>
      <w:r>
        <w:rPr>
          <w:rFonts w:hint="eastAsia" w:ascii="楷体_GB2312" w:eastAsia="楷体_GB2312"/>
          <w:sz w:val="32"/>
          <w:szCs w:val="32"/>
        </w:rPr>
        <w:pict>
          <v:shape id="图片 5" o:spid="_x0000_s2063" o:spt="75" alt="" type="#_x0000_t75" style="position:absolute;left:0pt;margin-left:19.3pt;margin-top:23.4pt;height:81.7pt;width:414.9pt;mso-wrap-distance-bottom:0pt;mso-wrap-distance-left:9.05pt;mso-wrap-distance-right:9.05pt;mso-wrap-distance-top:0pt;z-index:251666432;mso-width-relative:page;mso-height-relative:page;" filled="f" o:preferrelative="t" stroked="f" coordsize="21600,21600">
            <v:path/>
            <v:fill on="f" focussize="0,0"/>
            <v:stroke on="f"/>
            <v:imagedata r:id="rId9" o:title=""/>
            <o:lock v:ext="edit" aspectratio="t"/>
            <w10:wrap type="square"/>
          </v:shape>
        </w:pict>
      </w:r>
      <w:r>
        <w:rPr>
          <w:rFonts w:hint="eastAsia" w:ascii="楷体_GB2312" w:eastAsia="楷体_GB2312"/>
          <w:b w:val="0"/>
          <w:bCs/>
          <w:sz w:val="32"/>
          <w:szCs w:val="32"/>
          <w:lang w:eastAsia="zh-CN"/>
        </w:rPr>
        <w:t>（</w:t>
      </w:r>
      <w:r>
        <w:rPr>
          <w:rFonts w:hint="eastAsia" w:ascii="楷体_GB2312" w:eastAsia="楷体_GB2312"/>
          <w:b w:val="0"/>
          <w:bCs/>
          <w:sz w:val="32"/>
          <w:szCs w:val="32"/>
        </w:rPr>
        <w:t>图五：请勾选招标人</w:t>
      </w:r>
      <w:r>
        <w:rPr>
          <w:rFonts w:hint="eastAsia" w:ascii="楷体_GB2312" w:eastAsia="楷体_GB2312"/>
          <w:b w:val="0"/>
          <w:bCs/>
          <w:sz w:val="32"/>
          <w:szCs w:val="32"/>
          <w:lang w:eastAsia="zh-CN"/>
        </w:rPr>
        <w:t>）</w:t>
      </w:r>
    </w:p>
    <w:p w14:paraId="07CBF2FD">
      <w:pPr>
        <w:spacing w:line="560" w:lineRule="exact"/>
        <w:ind w:firstLine="579" w:firstLineChars="18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首次注册后，使用注册的账号登录任何一个区本级或交易中心系统，系统会自动跳转到单位信息填报页面，完成相关信息填报成功后，就可以正常使用。</w:t>
      </w:r>
    </w:p>
    <w:p w14:paraId="3DD2C00D">
      <w:pPr>
        <w:spacing w:line="560" w:lineRule="exact"/>
        <w:ind w:firstLine="579" w:firstLineChars="181"/>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注意：</w:t>
      </w:r>
      <w:r>
        <w:rPr>
          <w:rFonts w:hint="default" w:ascii="Times New Roman" w:hAnsi="Times New Roman" w:eastAsia="方正仿宋_GBK" w:cs="Times New Roman"/>
          <w:sz w:val="32"/>
          <w:szCs w:val="32"/>
        </w:rPr>
        <w:t>如果特殊单位没有统一社会信用代码的，请先与市级公共资源交易综合监管部门联系，按照总数18位的标准，GGZY450000+（2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3位地市简称首位字母）+（5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6位自定义标识码）建立与单位唯一对应的自编社会信用代码填报。如单位名称不对外公布的，单位名称统一填写对外正式番号。)</w:t>
      </w:r>
    </w:p>
    <w:p w14:paraId="5808AFF7">
      <w:pPr>
        <w:spacing w:line="560" w:lineRule="exact"/>
        <w:ind w:firstLine="579" w:firstLineChars="181"/>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二、招标人办理CA</w:t>
      </w:r>
    </w:p>
    <w:p w14:paraId="37A19EB5">
      <w:pPr>
        <w:spacing w:line="560" w:lineRule="exact"/>
        <w:ind w:firstLine="579" w:firstLineChars="181"/>
        <w:rPr>
          <w:rFonts w:hint="default" w:ascii="Times New Roman" w:eastAsia="方正仿宋_GBK"/>
          <w:sz w:val="32"/>
          <w:szCs w:val="32"/>
        </w:rPr>
      </w:pPr>
      <w:r>
        <w:rPr>
          <w:rFonts w:hint="default" w:ascii="Times New Roman" w:eastAsia="方正仿宋_GBK"/>
          <w:sz w:val="32"/>
          <w:szCs w:val="32"/>
        </w:rPr>
        <w:t>招标人可通过系统完成电子合同签订（包含招标前的代理合同和招标后的中标合同），需要招标人至少办理</w:t>
      </w:r>
      <w:r>
        <w:rPr>
          <w:rFonts w:hint="default" w:ascii="Times New Roman" w:hAnsi="Times New Roman" w:eastAsia="方正仿宋_GBK"/>
          <w:sz w:val="32"/>
          <w:szCs w:val="32"/>
        </w:rPr>
        <w:t>1</w:t>
      </w:r>
      <w:r>
        <w:rPr>
          <w:rFonts w:hint="default" w:ascii="Times New Roman" w:eastAsia="方正仿宋_GBK"/>
          <w:sz w:val="32"/>
          <w:szCs w:val="32"/>
        </w:rPr>
        <w:t>个单位</w:t>
      </w:r>
      <w:r>
        <w:rPr>
          <w:rFonts w:hint="default" w:ascii="Times New Roman" w:hAnsi="Times New Roman" w:eastAsia="方正仿宋_GBK"/>
          <w:sz w:val="32"/>
          <w:szCs w:val="32"/>
        </w:rPr>
        <w:t>CA</w:t>
      </w:r>
      <w:r>
        <w:rPr>
          <w:rFonts w:hint="default" w:ascii="Times New Roman" w:eastAsia="方正仿宋_GBK"/>
          <w:sz w:val="32"/>
          <w:szCs w:val="32"/>
        </w:rPr>
        <w:t>锁。目前平台系统共互认三家</w:t>
      </w:r>
      <w:r>
        <w:rPr>
          <w:rFonts w:hint="default" w:ascii="Times New Roman" w:hAnsi="Times New Roman" w:eastAsia="方正仿宋_GBK"/>
          <w:sz w:val="32"/>
          <w:szCs w:val="32"/>
        </w:rPr>
        <w:t>CA</w:t>
      </w:r>
      <w:r>
        <w:rPr>
          <w:rFonts w:hint="default" w:ascii="Times New Roman" w:eastAsia="方正仿宋_GBK"/>
          <w:sz w:val="32"/>
          <w:szCs w:val="32"/>
        </w:rPr>
        <w:t>（华测</w:t>
      </w:r>
      <w:r>
        <w:rPr>
          <w:rFonts w:hint="default" w:ascii="Times New Roman" w:hAnsi="Times New Roman" w:eastAsia="方正仿宋_GBK"/>
          <w:sz w:val="32"/>
          <w:szCs w:val="32"/>
        </w:rPr>
        <w:t>CA（</w:t>
      </w:r>
      <w:r>
        <w:rPr>
          <w:rFonts w:hint="default" w:ascii="Times New Roman" w:eastAsia="方正仿宋_GBK"/>
          <w:sz w:val="32"/>
          <w:szCs w:val="32"/>
        </w:rPr>
        <w:t>广西）、天威诚信</w:t>
      </w:r>
      <w:r>
        <w:rPr>
          <w:rFonts w:hint="default" w:ascii="Times New Roman" w:hAnsi="Times New Roman" w:eastAsia="方正仿宋_GBK"/>
          <w:sz w:val="32"/>
          <w:szCs w:val="32"/>
        </w:rPr>
        <w:t>CA</w:t>
      </w:r>
      <w:r>
        <w:rPr>
          <w:rFonts w:hint="default" w:ascii="Times New Roman" w:eastAsia="方正仿宋_GBK"/>
          <w:sz w:val="32"/>
          <w:szCs w:val="32"/>
        </w:rPr>
        <w:t>（广西）、广西</w:t>
      </w:r>
      <w:r>
        <w:rPr>
          <w:rFonts w:hint="default" w:ascii="Times New Roman" w:hAnsi="Times New Roman" w:eastAsia="方正仿宋_GBK"/>
          <w:sz w:val="32"/>
          <w:szCs w:val="32"/>
        </w:rPr>
        <w:t>CA</w:t>
      </w:r>
      <w:r>
        <w:rPr>
          <w:rFonts w:hint="default" w:ascii="Times New Roman" w:eastAsia="方正仿宋_GBK"/>
          <w:sz w:val="32"/>
          <w:szCs w:val="32"/>
        </w:rPr>
        <w:t>），相关费用有明确公示。</w:t>
      </w:r>
    </w:p>
    <w:p w14:paraId="2A8AD04E">
      <w:pPr>
        <w:spacing w:line="590" w:lineRule="exact"/>
        <w:ind w:firstLine="579" w:firstLineChars="181"/>
        <w:rPr>
          <w:rFonts w:hint="eastAsia" w:ascii="仿宋_GB2312" w:eastAsia="仿宋_GB2312"/>
          <w:sz w:val="32"/>
          <w:szCs w:val="32"/>
        </w:rPr>
      </w:pPr>
      <w:r>
        <w:rPr>
          <w:rFonts w:hint="eastAsia" w:ascii="楷体_GB2312" w:eastAsia="楷体_GB2312"/>
          <w:sz w:val="32"/>
          <w:szCs w:val="32"/>
        </w:rPr>
        <w:pict>
          <v:shape id="图片 6" o:spid="_x0000_s2066" o:spt="75" alt="" type="#_x0000_t75" style="position:absolute;left:0pt;margin-left:0.15pt;margin-top:7.1pt;height:316.1pt;width:447.9pt;mso-wrap-distance-bottom:0pt;mso-wrap-distance-left:9.05pt;mso-wrap-distance-right:9.05pt;mso-wrap-distance-top:0pt;z-index:251667456;mso-width-relative:page;mso-height-relative:page;" filled="f" o:preferrelative="t" stroked="f" coordsize="21600,21600">
            <v:path/>
            <v:fill on="f" focussize="0,0"/>
            <v:stroke on="f"/>
            <v:imagedata r:id="rId10" o:title=""/>
            <o:lock v:ext="edit" aspectratio="t"/>
            <w10:wrap type="square"/>
          </v:shape>
        </w:pict>
      </w:r>
      <w:r>
        <w:rPr>
          <w:rFonts w:hint="eastAsia" w:ascii="仿宋_GB2312" w:eastAsia="仿宋_GB2312"/>
          <w:sz w:val="32"/>
          <w:szCs w:val="32"/>
        </w:rPr>
        <w:t>进入公共资源交易平台（广西），点击</w:t>
      </w:r>
      <w:r>
        <w:rPr>
          <w:rFonts w:hint="eastAsia" w:ascii="仿宋_GB2312" w:eastAsia="仿宋_GB2312"/>
          <w:sz w:val="32"/>
          <w:szCs w:val="32"/>
          <w:lang w:eastAsia="zh-CN"/>
        </w:rPr>
        <w:t>“</w:t>
      </w:r>
      <w:r>
        <w:rPr>
          <w:rFonts w:hint="default" w:ascii="Times New Roman" w:hAnsi="Times New Roman" w:eastAsia="仿宋_GB2312"/>
          <w:sz w:val="28"/>
          <w:szCs w:val="28"/>
        </w:rPr>
        <w:t>CA</w:t>
      </w:r>
      <w:r>
        <w:rPr>
          <w:rFonts w:hint="eastAsia" w:ascii="仿宋_GB2312" w:eastAsia="仿宋_GB2312"/>
          <w:sz w:val="32"/>
          <w:szCs w:val="32"/>
        </w:rPr>
        <w:t>办理</w:t>
      </w:r>
      <w:r>
        <w:rPr>
          <w:rFonts w:hint="eastAsia" w:ascii="仿宋_GB2312" w:eastAsia="仿宋_GB2312"/>
          <w:sz w:val="32"/>
          <w:szCs w:val="32"/>
          <w:lang w:eastAsia="zh-CN"/>
        </w:rPr>
        <w:t>”</w:t>
      </w:r>
      <w:r>
        <w:rPr>
          <w:rFonts w:hint="eastAsia" w:ascii="仿宋_GB2312" w:eastAsia="仿宋_GB2312"/>
          <w:sz w:val="32"/>
          <w:szCs w:val="32"/>
        </w:rPr>
        <w:t>。各地市公共资源交易平台网站也有</w:t>
      </w:r>
      <w:r>
        <w:rPr>
          <w:rFonts w:hint="eastAsia" w:ascii="仿宋_GB2312" w:eastAsia="仿宋_GB2312"/>
          <w:sz w:val="32"/>
          <w:szCs w:val="32"/>
          <w:lang w:eastAsia="zh-CN"/>
        </w:rPr>
        <w:t>“</w:t>
      </w:r>
      <w:r>
        <w:rPr>
          <w:rFonts w:hint="default" w:ascii="Times New Roman" w:hAnsi="Times New Roman" w:eastAsia="仿宋_GB2312"/>
          <w:sz w:val="28"/>
          <w:szCs w:val="28"/>
        </w:rPr>
        <w:t>CA</w:t>
      </w:r>
      <w:r>
        <w:rPr>
          <w:rFonts w:hint="eastAsia" w:ascii="仿宋_GB2312" w:eastAsia="仿宋_GB2312"/>
          <w:sz w:val="32"/>
          <w:szCs w:val="32"/>
        </w:rPr>
        <w:t>办理</w:t>
      </w:r>
      <w:r>
        <w:rPr>
          <w:rFonts w:hint="eastAsia" w:ascii="仿宋_GB2312" w:eastAsia="仿宋_GB2312"/>
          <w:sz w:val="32"/>
          <w:szCs w:val="32"/>
          <w:lang w:eastAsia="zh-CN"/>
        </w:rPr>
        <w:t>”</w:t>
      </w:r>
      <w:r>
        <w:rPr>
          <w:rFonts w:hint="eastAsia" w:ascii="仿宋_GB2312" w:eastAsia="仿宋_GB2312"/>
          <w:sz w:val="32"/>
          <w:szCs w:val="32"/>
        </w:rPr>
        <w:t>入口，全区各级均会跳转到同一个地址。</w:t>
      </w:r>
    </w:p>
    <w:p w14:paraId="6B3E71E7">
      <w:pPr>
        <w:spacing w:line="590" w:lineRule="exact"/>
        <w:ind w:firstLine="420"/>
        <w:rPr>
          <w:rFonts w:hint="eastAsia" w:ascii="仿宋_GB2312" w:eastAsia="仿宋_GB2312"/>
          <w:sz w:val="32"/>
          <w:szCs w:val="32"/>
        </w:rPr>
      </w:pPr>
      <w:r>
        <w:rPr>
          <w:rFonts w:hint="eastAsia" w:ascii="仿宋_GB2312" w:eastAsia="仿宋_GB2312"/>
          <w:sz w:val="32"/>
          <w:szCs w:val="32"/>
        </w:rPr>
        <w:br w:type="page"/>
      </w:r>
      <w:r>
        <w:rPr>
          <w:rFonts w:hint="eastAsia" w:ascii="楷体_GB2312" w:eastAsia="楷体_GB2312"/>
          <w:sz w:val="32"/>
          <w:szCs w:val="32"/>
        </w:rPr>
        <w:pict>
          <v:shape id="图片 7" o:spid="_x0000_s2067" o:spt="75" alt="" type="#_x0000_t75" style="position:absolute;left:0pt;margin-left:-0.7pt;margin-top:7.35pt;height:275.75pt;width:453.8pt;z-index:251668480;mso-width-relative:page;mso-height-relative:page;" filled="f" o:preferrelative="t" stroked="f" coordsize="21600,21600">
            <v:path/>
            <v:fill on="f" focussize="0,0"/>
            <v:stroke on="f"/>
            <v:imagedata r:id="rId11" o:title=""/>
            <o:lock v:ext="edit" aspectratio="t"/>
          </v:shape>
        </w:pict>
      </w:r>
    </w:p>
    <w:p w14:paraId="35F297F1">
      <w:pPr>
        <w:spacing w:line="590" w:lineRule="exact"/>
        <w:ind w:firstLine="420"/>
        <w:rPr>
          <w:rFonts w:hint="eastAsia" w:ascii="仿宋_GB2312" w:eastAsia="仿宋_GB2312"/>
          <w:sz w:val="32"/>
          <w:szCs w:val="32"/>
        </w:rPr>
      </w:pPr>
    </w:p>
    <w:p w14:paraId="765F8CD2">
      <w:pPr>
        <w:spacing w:line="590" w:lineRule="exact"/>
        <w:ind w:firstLine="420"/>
        <w:rPr>
          <w:rFonts w:hint="eastAsia" w:ascii="仿宋_GB2312" w:eastAsia="仿宋_GB2312"/>
          <w:sz w:val="32"/>
          <w:szCs w:val="32"/>
        </w:rPr>
      </w:pPr>
    </w:p>
    <w:p w14:paraId="6692EE04">
      <w:pPr>
        <w:spacing w:line="590" w:lineRule="exact"/>
        <w:ind w:firstLine="420"/>
        <w:rPr>
          <w:rFonts w:hint="eastAsia" w:ascii="仿宋_GB2312" w:eastAsia="仿宋_GB2312"/>
          <w:sz w:val="32"/>
          <w:szCs w:val="32"/>
        </w:rPr>
      </w:pPr>
    </w:p>
    <w:p w14:paraId="1156CD71">
      <w:pPr>
        <w:spacing w:line="590" w:lineRule="exact"/>
        <w:ind w:firstLine="420"/>
        <w:rPr>
          <w:rFonts w:hint="eastAsia" w:ascii="仿宋_GB2312" w:eastAsia="仿宋_GB2312"/>
          <w:sz w:val="32"/>
          <w:szCs w:val="32"/>
        </w:rPr>
      </w:pPr>
    </w:p>
    <w:p w14:paraId="751D1A2D">
      <w:pPr>
        <w:numPr>
          <w:ilvl w:val="0"/>
          <w:numId w:val="0"/>
        </w:numPr>
        <w:spacing w:line="560" w:lineRule="exact"/>
        <w:ind w:firstLine="640" w:firstLineChars="200"/>
        <w:rPr>
          <w:rFonts w:hint="eastAsia" w:ascii="仿宋_GB2312" w:eastAsia="仿宋_GB2312"/>
          <w:sz w:val="32"/>
          <w:szCs w:val="32"/>
        </w:rPr>
      </w:pPr>
    </w:p>
    <w:p w14:paraId="7844BC59">
      <w:pPr>
        <w:spacing w:line="590" w:lineRule="exact"/>
        <w:ind w:firstLine="420"/>
        <w:rPr>
          <w:rFonts w:hint="eastAsia" w:ascii="仿宋_GB2312" w:eastAsia="仿宋_GB2312"/>
          <w:sz w:val="32"/>
          <w:szCs w:val="32"/>
        </w:rPr>
      </w:pPr>
    </w:p>
    <w:p w14:paraId="0A788660">
      <w:pPr>
        <w:spacing w:line="590" w:lineRule="exact"/>
        <w:ind w:firstLine="420"/>
        <w:rPr>
          <w:rFonts w:hint="eastAsia" w:ascii="仿宋_GB2312" w:eastAsia="仿宋_GB2312"/>
          <w:sz w:val="32"/>
          <w:szCs w:val="32"/>
        </w:rPr>
      </w:pPr>
    </w:p>
    <w:p w14:paraId="1AE8AC30">
      <w:pPr>
        <w:spacing w:line="590" w:lineRule="exact"/>
        <w:ind w:firstLine="420"/>
        <w:rPr>
          <w:rFonts w:hint="eastAsia" w:ascii="仿宋_GB2312" w:eastAsia="仿宋_GB2312"/>
          <w:sz w:val="32"/>
          <w:szCs w:val="32"/>
        </w:rPr>
      </w:pPr>
    </w:p>
    <w:p w14:paraId="7979BBA2">
      <w:pPr>
        <w:spacing w:line="590" w:lineRule="exact"/>
        <w:ind w:firstLine="420"/>
        <w:rPr>
          <w:rFonts w:hint="eastAsia" w:ascii="仿宋_GB2312" w:eastAsia="仿宋_GB2312"/>
          <w:sz w:val="32"/>
          <w:szCs w:val="32"/>
        </w:rPr>
      </w:pPr>
    </w:p>
    <w:p w14:paraId="75ED1129">
      <w:pPr>
        <w:numPr>
          <w:ilvl w:val="0"/>
          <w:numId w:val="2"/>
        </w:numPr>
        <w:spacing w:line="560" w:lineRule="exact"/>
        <w:ind w:firstLine="640" w:firstLineChars="200"/>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业务操作</w:t>
      </w:r>
    </w:p>
    <w:p w14:paraId="42B97E93">
      <w:pPr>
        <w:numPr>
          <w:ilvl w:val="0"/>
          <w:numId w:val="0"/>
        </w:numPr>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招标人可通过</w:t>
      </w:r>
      <w:r>
        <w:rPr>
          <w:rFonts w:hint="eastAsia" w:ascii="方正仿宋_GBK" w:hAnsi="方正仿宋_GBK" w:eastAsia="方正仿宋_GBK" w:cs="方正仿宋_GBK"/>
          <w:sz w:val="32"/>
          <w:szCs w:val="32"/>
          <w:lang w:val="en-US" w:eastAsia="zh-CN"/>
        </w:rPr>
        <w:t>平台</w:t>
      </w:r>
      <w:r>
        <w:rPr>
          <w:rFonts w:hint="eastAsia" w:ascii="方正仿宋_GBK" w:hAnsi="方正仿宋_GBK" w:eastAsia="方正仿宋_GBK" w:cs="方正仿宋_GBK"/>
          <w:sz w:val="32"/>
          <w:szCs w:val="32"/>
        </w:rPr>
        <w:t>系统完成</w:t>
      </w:r>
      <w:r>
        <w:rPr>
          <w:rFonts w:hint="eastAsia" w:ascii="方正仿宋_GBK" w:hAnsi="方正仿宋_GBK" w:eastAsia="方正仿宋_GBK" w:cs="方正仿宋_GBK"/>
          <w:sz w:val="32"/>
          <w:szCs w:val="32"/>
          <w:lang w:val="en-US" w:eastAsia="zh-CN"/>
        </w:rPr>
        <w:t>招标计划发布，如下图登录系统后选择“交易甲方”身份。</w:t>
      </w:r>
    </w:p>
    <w:p w14:paraId="02CAAEB3">
      <w:pPr>
        <w:numPr>
          <w:ilvl w:val="0"/>
          <w:numId w:val="0"/>
        </w:numPr>
        <w:spacing w:line="560" w:lineRule="exact"/>
        <w:ind w:firstLine="480" w:firstLineChars="200"/>
        <w:rPr>
          <w:rFonts w:hint="eastAsia" w:ascii="方正仿宋_GBK" w:hAnsi="方正仿宋_GBK" w:eastAsia="方正仿宋_GBK" w:cs="方正仿宋_GBK"/>
          <w:sz w:val="32"/>
          <w:szCs w:val="32"/>
          <w:lang w:val="en-US" w:eastAsia="zh-CN"/>
        </w:rPr>
      </w:pPr>
      <w:r>
        <w:rPr>
          <w:rFonts w:ascii="宋体" w:hAnsi="宋体" w:eastAsia="宋体" w:cs="宋体"/>
          <w:sz w:val="24"/>
          <w:szCs w:val="24"/>
        </w:rPr>
        <w:pict>
          <v:shape id="图片 8" o:spid="_x0000_s2070" o:spt="75" alt="IMG_256" type="#_x0000_t75" style="position:absolute;left:0pt;margin-top:12.6pt;height:212.1pt;width:449.55pt;mso-position-horizontal:center;mso-wrap-distance-bottom:0pt;mso-wrap-distance-left:9.05pt;mso-wrap-distance-right:9.05pt;mso-wrap-distance-top:0pt;z-index:251669504;mso-width-relative:page;mso-height-relative:page;" filled="f" o:preferrelative="t" stroked="f" coordsize="21600,21600">
            <v:path/>
            <v:fill on="f" focussize="0,0"/>
            <v:stroke on="f"/>
            <v:imagedata r:id="rId12" o:title=""/>
            <o:lock v:ext="edit" aspectratio="t"/>
            <w10:wrap type="square"/>
          </v:shape>
        </w:pict>
      </w:r>
      <w:r>
        <w:rPr>
          <w:rFonts w:hint="eastAsia" w:ascii="方正仿宋_GBK" w:hAnsi="方正仿宋_GBK" w:eastAsia="方正仿宋_GBK" w:cs="方正仿宋_GBK"/>
          <w:sz w:val="32"/>
          <w:szCs w:val="32"/>
          <w:lang w:val="en-US" w:eastAsia="zh-CN"/>
        </w:rPr>
        <w:t>选择打开工程业务－招标方案－招标项目计划菜单。</w:t>
      </w:r>
    </w:p>
    <w:p w14:paraId="0732A5A1">
      <w:pPr>
        <w:spacing w:line="590" w:lineRule="exact"/>
        <w:ind w:firstLine="480" w:firstLineChars="200"/>
        <w:rPr>
          <w:rFonts w:hint="eastAsia" w:ascii="仿宋_GB2312" w:eastAsia="仿宋_GB2312"/>
          <w:sz w:val="32"/>
          <w:szCs w:val="32"/>
          <w:lang w:val="en-US" w:eastAsia="zh-CN"/>
        </w:rPr>
      </w:pPr>
      <w:r>
        <w:rPr>
          <w:rFonts w:ascii="宋体" w:hAnsi="宋体" w:eastAsia="宋体" w:cs="宋体"/>
          <w:sz w:val="24"/>
          <w:szCs w:val="24"/>
        </w:rPr>
        <w:pict>
          <v:shape id="图片 9" o:spid="_x0000_s2069" o:spt="75" alt="IMG_256" type="#_x0000_t75" style="position:absolute;left:0pt;margin-left:4.5pt;margin-top:18.6pt;height:211.3pt;width:447.85pt;z-index:251670528;mso-width-relative:page;mso-height-relative:page;" filled="f" o:preferrelative="t" stroked="f" coordsize="21600,21600">
            <v:path/>
            <v:fill on="f" focussize="0,0"/>
            <v:stroke on="f"/>
            <v:imagedata r:id="rId13" o:title=""/>
            <o:lock v:ext="edit" aspectratio="t"/>
          </v:shape>
        </w:pict>
      </w:r>
    </w:p>
    <w:p w14:paraId="048D6BE2">
      <w:pPr>
        <w:spacing w:line="590" w:lineRule="exact"/>
        <w:ind w:firstLine="640" w:firstLineChars="200"/>
        <w:rPr>
          <w:rFonts w:hint="eastAsia" w:ascii="仿宋_GB2312" w:eastAsia="仿宋_GB2312"/>
          <w:sz w:val="32"/>
          <w:szCs w:val="32"/>
          <w:lang w:val="en-US" w:eastAsia="zh-CN"/>
        </w:rPr>
      </w:pPr>
    </w:p>
    <w:p w14:paraId="6CEE4A2E">
      <w:pPr>
        <w:spacing w:line="590" w:lineRule="exact"/>
        <w:ind w:firstLine="640" w:firstLineChars="200"/>
        <w:rPr>
          <w:rFonts w:hint="eastAsia" w:ascii="仿宋_GB2312" w:eastAsia="仿宋_GB2312"/>
          <w:sz w:val="32"/>
          <w:szCs w:val="32"/>
          <w:lang w:val="en-US" w:eastAsia="zh-CN"/>
        </w:rPr>
      </w:pPr>
    </w:p>
    <w:p w14:paraId="75C8B02C">
      <w:pPr>
        <w:spacing w:line="590" w:lineRule="exact"/>
        <w:ind w:firstLine="640" w:firstLineChars="200"/>
        <w:rPr>
          <w:rFonts w:hint="eastAsia" w:ascii="仿宋_GB2312" w:eastAsia="仿宋_GB2312"/>
          <w:sz w:val="32"/>
          <w:szCs w:val="32"/>
          <w:lang w:val="en-US" w:eastAsia="zh-CN"/>
        </w:rPr>
      </w:pPr>
    </w:p>
    <w:p w14:paraId="6BD09C9D">
      <w:pPr>
        <w:spacing w:line="590" w:lineRule="exact"/>
        <w:ind w:firstLine="640" w:firstLineChars="200"/>
        <w:rPr>
          <w:rFonts w:hint="eastAsia" w:ascii="仿宋_GB2312" w:eastAsia="仿宋_GB2312"/>
          <w:sz w:val="32"/>
          <w:szCs w:val="32"/>
          <w:lang w:val="en-US" w:eastAsia="zh-CN"/>
        </w:rPr>
      </w:pPr>
    </w:p>
    <w:p w14:paraId="09DDE85B">
      <w:pPr>
        <w:spacing w:line="590" w:lineRule="exact"/>
        <w:rPr>
          <w:rFonts w:ascii="宋体" w:hAnsi="宋体" w:eastAsia="宋体" w:cs="宋体"/>
          <w:sz w:val="24"/>
          <w:szCs w:val="24"/>
        </w:rPr>
      </w:pPr>
    </w:p>
    <w:p w14:paraId="3BBF93DA">
      <w:pPr>
        <w:spacing w:line="590" w:lineRule="exact"/>
        <w:rPr>
          <w:rFonts w:ascii="宋体" w:hAnsi="宋体" w:eastAsia="宋体" w:cs="宋体"/>
          <w:sz w:val="24"/>
          <w:szCs w:val="24"/>
        </w:rPr>
      </w:pPr>
    </w:p>
    <w:p w14:paraId="106CD141">
      <w:pPr>
        <w:spacing w:line="590" w:lineRule="exact"/>
        <w:rPr>
          <w:rFonts w:ascii="宋体" w:hAnsi="宋体" w:eastAsia="宋体" w:cs="宋体"/>
          <w:sz w:val="24"/>
          <w:szCs w:val="24"/>
        </w:rPr>
      </w:pPr>
    </w:p>
    <w:p w14:paraId="69FC7C47">
      <w:pPr>
        <w:numPr>
          <w:ilvl w:val="0"/>
          <w:numId w:val="0"/>
        </w:num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在</w:t>
      </w:r>
      <w:r>
        <w:rPr>
          <w:rFonts w:hint="eastAsia" w:ascii="方正仿宋_GBK" w:hAnsi="方正仿宋_GBK" w:eastAsia="方正仿宋_GBK" w:cs="方正仿宋_GBK"/>
          <w:sz w:val="32"/>
          <w:szCs w:val="32"/>
          <w:lang w:val="en-US" w:eastAsia="zh-CN"/>
        </w:rPr>
        <w:t>页面中输入项目名称，选择对应的项目类型，招标计划内容，填写完成后点击“提交信息”按钮，提交后信息无需审核，直接推送至网站首页。</w:t>
      </w:r>
    </w:p>
    <w:p w14:paraId="6EC963F2">
      <w:pPr>
        <w:spacing w:line="590" w:lineRule="exact"/>
        <w:rPr>
          <w:rFonts w:ascii="宋体" w:hAnsi="宋体" w:eastAsia="宋体" w:cs="宋体"/>
          <w:sz w:val="24"/>
          <w:szCs w:val="24"/>
        </w:rPr>
      </w:pPr>
      <w:r>
        <w:rPr>
          <w:rFonts w:ascii="宋体" w:hAnsi="宋体" w:eastAsia="宋体" w:cs="宋体"/>
          <w:sz w:val="24"/>
          <w:szCs w:val="24"/>
        </w:rPr>
        <w:pict>
          <v:shape id="图片 10" o:spid="_x0000_s2071" o:spt="75" alt="IMG_256" type="#_x0000_t75" style="position:absolute;left:0pt;margin-top:3.15pt;height:211.2pt;width:447.55pt;mso-position-horizontal:center;mso-wrap-distance-bottom:0pt;mso-wrap-distance-left:9pt;mso-wrap-distance-right:9pt;mso-wrap-distance-top:0pt;z-index:251661312;mso-width-relative:page;mso-height-relative:page;" filled="f" o:preferrelative="t" stroked="f" coordsize="21600,21600">
            <v:path/>
            <v:fill on="f" focussize="0,0"/>
            <v:stroke on="f"/>
            <v:imagedata r:id="rId14" o:title=""/>
            <o:lock v:ext="edit" aspectratio="t"/>
            <w10:wrap type="square"/>
          </v:shape>
        </w:pict>
      </w:r>
    </w:p>
    <mc:AlternateContent>
      <mc:Choice Requires="wpsCustomData">
        <wpsCustomData:docfieldEnd id="0"/>
      </mc:Choice>
    </mc:AlternateContent>
    <w:p w14:paraId="73335F5D">
      <w:pPr>
        <w:pStyle w:val="2"/>
        <w:rPr>
          <w:rFonts w:hint="eastAsia"/>
        </w:rPr>
      </w:pPr>
    </w:p>
    <w:p w14:paraId="42F632D5">
      <w:pPr>
        <w:pStyle w:val="3"/>
        <w:rPr>
          <w:rFonts w:hint="eastAsia"/>
        </w:rPr>
      </w:pPr>
    </w:p>
    <w:p w14:paraId="002A2492">
      <w:pPr>
        <w:pStyle w:val="13"/>
        <w:adjustRightInd w:val="0"/>
        <w:snapToGrid w:val="0"/>
        <w:spacing w:before="163" w:beforeLines="40" w:line="390" w:lineRule="exact"/>
        <w:ind w:left="300" w:leftChars="100" w:right="300" w:rightChars="100" w:firstLine="0" w:firstLineChars="0"/>
        <w:rPr>
          <w:rFonts w:ascii="Times New Roman"/>
        </w:rPr>
      </w:pPr>
      <w:r>
        <w:pict>
          <v:line id="_x0000_s2060" o:spid="_x0000_s2060" o:spt="20" style="position:absolute;left:0pt;margin-top:4.25pt;height:0pt;width:450.7pt;mso-position-horizontal:center;z-index:251660288;mso-width-relative:page;mso-height-relative:page;" filled="f" stroked="t" coordsize="21600,21600">
            <v:path arrowok="t"/>
            <v:fill on="f" focussize="0,0"/>
            <v:stroke weight="1.25pt" color="#000000"/>
            <v:imagedata o:title=""/>
            <o:lock v:ext="edit" aspectratio="f"/>
          </v:line>
        </w:pict>
      </w:r>
      <w:r>
        <w:rPr>
          <w:rFonts w:hint="eastAsia" w:ascii="Times New Roman"/>
        </w:rPr>
        <w:t>广西壮族自治区住房和城乡建设厅办公室</w:t>
      </w:r>
      <w:r>
        <w:rPr>
          <w:rFonts w:ascii="Times New Roman"/>
        </w:rPr>
        <w:t xml:space="preserve">      202</w:t>
      </w:r>
      <w:r>
        <w:rPr>
          <w:rFonts w:hint="eastAsia" w:ascii="Times New Roman"/>
          <w:lang w:val="en-US" w:eastAsia="zh-CN"/>
        </w:rPr>
        <w:t>6</w:t>
      </w:r>
      <w:r>
        <w:rPr>
          <w:rFonts w:hint="eastAsia" w:ascii="Times New Roman"/>
        </w:rPr>
        <w:t>年</w:t>
      </w:r>
      <w:r>
        <w:rPr>
          <w:rFonts w:hint="eastAsia" w:ascii="Times New Roman"/>
          <w:lang w:val="en-US" w:eastAsia="zh-CN"/>
        </w:rPr>
        <w:t>1</w:t>
      </w:r>
      <w:r>
        <w:rPr>
          <w:rFonts w:hint="eastAsia" w:ascii="Times New Roman"/>
        </w:rPr>
        <w:t>月</w:t>
      </w:r>
      <w:r>
        <w:rPr>
          <w:rFonts w:hint="eastAsia" w:ascii="Times New Roman"/>
          <w:lang w:val="en-US" w:eastAsia="zh-CN"/>
        </w:rPr>
        <w:t>2</w:t>
      </w:r>
      <w:r>
        <w:rPr>
          <w:rFonts w:hint="default" w:ascii="Times New Roman"/>
          <w:lang w:val="en" w:eastAsia="zh-CN"/>
        </w:rPr>
        <w:t>6</w:t>
      </w:r>
      <w:r>
        <w:rPr>
          <w:rFonts w:hint="eastAsia" w:ascii="Times New Roman"/>
        </w:rPr>
        <w:t>日印发</w:t>
      </w:r>
    </w:p>
    <w:p w14:paraId="784E56D4">
      <w:pPr>
        <w:numPr>
          <w:ilvl w:val="0"/>
          <w:numId w:val="0"/>
        </w:numPr>
        <w:spacing w:line="560" w:lineRule="exact"/>
        <w:ind w:firstLine="600" w:firstLineChars="200"/>
      </w:pPr>
      <w:r>
        <w:pict>
          <v:line id="_x0000_s2062" o:spid="_x0000_s2062" o:spt="20" style="position:absolute;left:0pt;margin-left:1.4pt;margin-top:3.75pt;height:0pt;width:450.7pt;z-index:-251657216;mso-width-relative:page;mso-height-relative:page;" coordsize="21600,21600">
            <v:path arrowok="t"/>
            <v:fill focussize="0,0"/>
            <v:stroke weight="1.25pt"/>
            <v:imagedata o:title=""/>
            <o:lock v:ext="edit"/>
          </v:line>
        </w:pict>
      </w:r>
    </w:p>
    <w:sectPr>
      <w:footerReference r:id="rId3" w:type="default"/>
      <w:pgSz w:w="11906" w:h="16838"/>
      <w:pgMar w:top="1928" w:right="1418" w:bottom="1814" w:left="1418" w:header="851" w:footer="1531" w:gutter="0"/>
      <w:pgNumType w:start="1"/>
      <w:cols w:space="720" w:num="1"/>
      <w:titlePg/>
      <w:docGrid w:type="linesAndChar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1E1DC">
    <w:pPr>
      <w:pStyle w:val="15"/>
      <w:framePr w:wrap="around" w:vAnchor="text" w:hAnchor="margin" w:xAlign="outside" w:y="1"/>
      <w:adjustRightInd w:val="0"/>
      <w:ind w:left="300" w:leftChars="100" w:right="300" w:rightChars="100"/>
      <w:jc w:val="both"/>
      <w:rPr>
        <w:rStyle w:val="24"/>
        <w:rFonts w:hint="eastAsia"/>
        <w:sz w:val="28"/>
        <w:szCs w:val="28"/>
      </w:rPr>
    </w:pPr>
    <w:r>
      <w:rPr>
        <w:rStyle w:val="24"/>
        <w:rFonts w:hint="eastAsia"/>
        <w:sz w:val="28"/>
        <w:szCs w:val="28"/>
      </w:rPr>
      <w:t>—</w:t>
    </w:r>
    <w:r>
      <w:rPr>
        <w:rStyle w:val="24"/>
        <w:rFonts w:hint="eastAsia"/>
        <w:spacing w:val="-20"/>
        <w:sz w:val="28"/>
        <w:szCs w:val="28"/>
      </w:rPr>
      <w:t xml:space="preserve"> </w:t>
    </w:r>
    <w:r>
      <w:rPr>
        <w:sz w:val="28"/>
        <w:szCs w:val="28"/>
      </w:rPr>
      <w:fldChar w:fldCharType="begin"/>
    </w:r>
    <w:r>
      <w:rPr>
        <w:rStyle w:val="24"/>
        <w:sz w:val="28"/>
        <w:szCs w:val="28"/>
      </w:rPr>
      <w:instrText xml:space="preserve">PAGE  </w:instrText>
    </w:r>
    <w:r>
      <w:rPr>
        <w:sz w:val="28"/>
        <w:szCs w:val="28"/>
      </w:rPr>
      <w:fldChar w:fldCharType="separate"/>
    </w:r>
    <w:r>
      <w:rPr>
        <w:rStyle w:val="24"/>
        <w:sz w:val="28"/>
        <w:szCs w:val="28"/>
      </w:rPr>
      <w:t>2</w:t>
    </w:r>
    <w:r>
      <w:rPr>
        <w:sz w:val="28"/>
        <w:szCs w:val="28"/>
      </w:rPr>
      <w:fldChar w:fldCharType="end"/>
    </w:r>
    <w:r>
      <w:rPr>
        <w:rStyle w:val="24"/>
        <w:rFonts w:hint="eastAsia"/>
        <w:spacing w:val="-20"/>
        <w:sz w:val="28"/>
        <w:szCs w:val="28"/>
      </w:rPr>
      <w:t xml:space="preserve"> </w:t>
    </w:r>
    <w:r>
      <w:rPr>
        <w:rStyle w:val="24"/>
        <w:rFonts w:hint="eastAsia"/>
        <w:sz w:val="28"/>
        <w:szCs w:val="28"/>
      </w:rPr>
      <w:t>—</w:t>
    </w:r>
  </w:p>
  <w:p w14:paraId="6A9A4925">
    <w:pPr>
      <w:pStyle w:val="15"/>
      <w:adjustRightInd w:val="0"/>
      <w:ind w:right="360" w:firstLine="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A512B"/>
    <w:multiLevelType w:val="singleLevel"/>
    <w:tmpl w:val="BBFA512B"/>
    <w:lvl w:ilvl="0" w:tentative="0">
      <w:start w:val="1"/>
      <w:numFmt w:val="chineseCounting"/>
      <w:suff w:val="nothing"/>
      <w:lvlText w:val="%1、"/>
      <w:lvlJc w:val="left"/>
      <w:rPr>
        <w:rFonts w:hint="eastAsia"/>
      </w:rPr>
    </w:lvl>
  </w:abstractNum>
  <w:abstractNum w:abstractNumId="1">
    <w:nsid w:val="13CFA0D8"/>
    <w:multiLevelType w:val="singleLevel"/>
    <w:tmpl w:val="13CFA0D8"/>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1MTg0MWVhMjUyMGE0ODVlZDI3NmQ0OGUyMmNiNTYifQ=="/>
    <w:docVar w:name="KGWebUrl" w:val="http://59.211.236.30:8080/weaver/weaver.file.FileDownloadForNews?uuid=f43843d6-68da-40d9-873b-59619c22642a&amp;fileid=100&amp;type=showMould&amp;isofficeview=0"/>
  </w:docVars>
  <w:rsids>
    <w:rsidRoot w:val="00234534"/>
    <w:rsid w:val="00001251"/>
    <w:rsid w:val="00001E61"/>
    <w:rsid w:val="00013E6B"/>
    <w:rsid w:val="00017FF1"/>
    <w:rsid w:val="0002608B"/>
    <w:rsid w:val="00027703"/>
    <w:rsid w:val="00033A4F"/>
    <w:rsid w:val="00041FFA"/>
    <w:rsid w:val="00043AA1"/>
    <w:rsid w:val="000514BF"/>
    <w:rsid w:val="000521DE"/>
    <w:rsid w:val="0005515A"/>
    <w:rsid w:val="000568C4"/>
    <w:rsid w:val="00063051"/>
    <w:rsid w:val="00063CC4"/>
    <w:rsid w:val="000700EB"/>
    <w:rsid w:val="000746D4"/>
    <w:rsid w:val="00075981"/>
    <w:rsid w:val="00077541"/>
    <w:rsid w:val="00081EDA"/>
    <w:rsid w:val="00086970"/>
    <w:rsid w:val="00091440"/>
    <w:rsid w:val="00091878"/>
    <w:rsid w:val="00097332"/>
    <w:rsid w:val="000A0710"/>
    <w:rsid w:val="000A0985"/>
    <w:rsid w:val="000A250A"/>
    <w:rsid w:val="000A37AC"/>
    <w:rsid w:val="000A4512"/>
    <w:rsid w:val="000A46EA"/>
    <w:rsid w:val="000B1FEB"/>
    <w:rsid w:val="000C10BC"/>
    <w:rsid w:val="000C2F1A"/>
    <w:rsid w:val="000D48C0"/>
    <w:rsid w:val="000D6CBD"/>
    <w:rsid w:val="000D6E3E"/>
    <w:rsid w:val="000E2031"/>
    <w:rsid w:val="000E2FA5"/>
    <w:rsid w:val="000E36A1"/>
    <w:rsid w:val="000E54DC"/>
    <w:rsid w:val="000E6A4B"/>
    <w:rsid w:val="000F25E3"/>
    <w:rsid w:val="00104A6B"/>
    <w:rsid w:val="00105105"/>
    <w:rsid w:val="00112187"/>
    <w:rsid w:val="00112918"/>
    <w:rsid w:val="0011577D"/>
    <w:rsid w:val="0011796A"/>
    <w:rsid w:val="001213B4"/>
    <w:rsid w:val="00123CEB"/>
    <w:rsid w:val="00127D9F"/>
    <w:rsid w:val="00127ED6"/>
    <w:rsid w:val="001304B0"/>
    <w:rsid w:val="00132A4A"/>
    <w:rsid w:val="00132DFD"/>
    <w:rsid w:val="00141957"/>
    <w:rsid w:val="00142F7E"/>
    <w:rsid w:val="001509AF"/>
    <w:rsid w:val="00160F63"/>
    <w:rsid w:val="00161DF7"/>
    <w:rsid w:val="00163A31"/>
    <w:rsid w:val="0016786B"/>
    <w:rsid w:val="0017057A"/>
    <w:rsid w:val="00173D63"/>
    <w:rsid w:val="0017644A"/>
    <w:rsid w:val="001904D3"/>
    <w:rsid w:val="001910AA"/>
    <w:rsid w:val="001A1142"/>
    <w:rsid w:val="001A465E"/>
    <w:rsid w:val="001A5EAB"/>
    <w:rsid w:val="001A760D"/>
    <w:rsid w:val="001B1C2F"/>
    <w:rsid w:val="001B4346"/>
    <w:rsid w:val="001C28C9"/>
    <w:rsid w:val="001D6228"/>
    <w:rsid w:val="001D737B"/>
    <w:rsid w:val="001D7904"/>
    <w:rsid w:val="001E1C32"/>
    <w:rsid w:val="001E5606"/>
    <w:rsid w:val="001E76AA"/>
    <w:rsid w:val="001E7AE7"/>
    <w:rsid w:val="00206478"/>
    <w:rsid w:val="00206B41"/>
    <w:rsid w:val="002079BA"/>
    <w:rsid w:val="00214803"/>
    <w:rsid w:val="00216A65"/>
    <w:rsid w:val="00216AA7"/>
    <w:rsid w:val="00220789"/>
    <w:rsid w:val="00225A0C"/>
    <w:rsid w:val="00227114"/>
    <w:rsid w:val="00234534"/>
    <w:rsid w:val="00244E33"/>
    <w:rsid w:val="00246B16"/>
    <w:rsid w:val="00247280"/>
    <w:rsid w:val="0025051A"/>
    <w:rsid w:val="0025115E"/>
    <w:rsid w:val="00251C1C"/>
    <w:rsid w:val="00252F70"/>
    <w:rsid w:val="002532BC"/>
    <w:rsid w:val="00254DEA"/>
    <w:rsid w:val="00262415"/>
    <w:rsid w:val="00262A83"/>
    <w:rsid w:val="0026457E"/>
    <w:rsid w:val="002677F7"/>
    <w:rsid w:val="00270297"/>
    <w:rsid w:val="00270E71"/>
    <w:rsid w:val="002819AC"/>
    <w:rsid w:val="00281CD3"/>
    <w:rsid w:val="00282EA8"/>
    <w:rsid w:val="00282F01"/>
    <w:rsid w:val="00284EE8"/>
    <w:rsid w:val="00286652"/>
    <w:rsid w:val="00287003"/>
    <w:rsid w:val="00287339"/>
    <w:rsid w:val="0028761A"/>
    <w:rsid w:val="0029372F"/>
    <w:rsid w:val="002964C9"/>
    <w:rsid w:val="002A58EF"/>
    <w:rsid w:val="002A7C4E"/>
    <w:rsid w:val="002B08DF"/>
    <w:rsid w:val="002B0B50"/>
    <w:rsid w:val="002B31C9"/>
    <w:rsid w:val="002B390D"/>
    <w:rsid w:val="002B464F"/>
    <w:rsid w:val="002C10EA"/>
    <w:rsid w:val="002C11DD"/>
    <w:rsid w:val="002C1681"/>
    <w:rsid w:val="002C1CA1"/>
    <w:rsid w:val="002C4037"/>
    <w:rsid w:val="002C6BD4"/>
    <w:rsid w:val="002D1CE3"/>
    <w:rsid w:val="002D5DDA"/>
    <w:rsid w:val="002D65DB"/>
    <w:rsid w:val="002E0707"/>
    <w:rsid w:val="002E0EC0"/>
    <w:rsid w:val="002E1C54"/>
    <w:rsid w:val="002E4A62"/>
    <w:rsid w:val="002E4BF8"/>
    <w:rsid w:val="002F2677"/>
    <w:rsid w:val="002F51D6"/>
    <w:rsid w:val="002F656C"/>
    <w:rsid w:val="002F72D4"/>
    <w:rsid w:val="00300303"/>
    <w:rsid w:val="00303006"/>
    <w:rsid w:val="003038F5"/>
    <w:rsid w:val="00305F8B"/>
    <w:rsid w:val="00306A40"/>
    <w:rsid w:val="00306BAF"/>
    <w:rsid w:val="00310204"/>
    <w:rsid w:val="0032541A"/>
    <w:rsid w:val="00330B14"/>
    <w:rsid w:val="0033686E"/>
    <w:rsid w:val="00344264"/>
    <w:rsid w:val="00354299"/>
    <w:rsid w:val="003557B2"/>
    <w:rsid w:val="00362A03"/>
    <w:rsid w:val="00362AF5"/>
    <w:rsid w:val="00366EB7"/>
    <w:rsid w:val="003739B5"/>
    <w:rsid w:val="003804D0"/>
    <w:rsid w:val="00384061"/>
    <w:rsid w:val="00384FC0"/>
    <w:rsid w:val="00391851"/>
    <w:rsid w:val="00396614"/>
    <w:rsid w:val="003A0E42"/>
    <w:rsid w:val="003A44B4"/>
    <w:rsid w:val="003B536D"/>
    <w:rsid w:val="003B725E"/>
    <w:rsid w:val="003D04C7"/>
    <w:rsid w:val="003D1805"/>
    <w:rsid w:val="003D5985"/>
    <w:rsid w:val="003D7024"/>
    <w:rsid w:val="003D7BC1"/>
    <w:rsid w:val="003E1E3A"/>
    <w:rsid w:val="003E73F2"/>
    <w:rsid w:val="003F5B1D"/>
    <w:rsid w:val="003F7B2C"/>
    <w:rsid w:val="003F7EFA"/>
    <w:rsid w:val="0040029B"/>
    <w:rsid w:val="00401F5B"/>
    <w:rsid w:val="004040BC"/>
    <w:rsid w:val="004043BB"/>
    <w:rsid w:val="00405A51"/>
    <w:rsid w:val="00405E98"/>
    <w:rsid w:val="004103C1"/>
    <w:rsid w:val="00411B05"/>
    <w:rsid w:val="00412C4E"/>
    <w:rsid w:val="00413A29"/>
    <w:rsid w:val="004170F3"/>
    <w:rsid w:val="00417719"/>
    <w:rsid w:val="00417F8E"/>
    <w:rsid w:val="00422AD6"/>
    <w:rsid w:val="00423796"/>
    <w:rsid w:val="00433CF5"/>
    <w:rsid w:val="0043634B"/>
    <w:rsid w:val="004373CE"/>
    <w:rsid w:val="00443CD1"/>
    <w:rsid w:val="00445576"/>
    <w:rsid w:val="00450ED0"/>
    <w:rsid w:val="00454381"/>
    <w:rsid w:val="00456D58"/>
    <w:rsid w:val="00461F26"/>
    <w:rsid w:val="004626F6"/>
    <w:rsid w:val="0046413E"/>
    <w:rsid w:val="004650DA"/>
    <w:rsid w:val="00465746"/>
    <w:rsid w:val="00472403"/>
    <w:rsid w:val="00481EC2"/>
    <w:rsid w:val="00483929"/>
    <w:rsid w:val="00485C1D"/>
    <w:rsid w:val="004909ED"/>
    <w:rsid w:val="00492128"/>
    <w:rsid w:val="00492BEA"/>
    <w:rsid w:val="004A1A19"/>
    <w:rsid w:val="004A2B83"/>
    <w:rsid w:val="004A4861"/>
    <w:rsid w:val="004A51C6"/>
    <w:rsid w:val="004A6138"/>
    <w:rsid w:val="004A7B10"/>
    <w:rsid w:val="004B4EC0"/>
    <w:rsid w:val="004B59F9"/>
    <w:rsid w:val="004B74FB"/>
    <w:rsid w:val="004C18B8"/>
    <w:rsid w:val="004C2607"/>
    <w:rsid w:val="004D3EBD"/>
    <w:rsid w:val="004D4B99"/>
    <w:rsid w:val="004E0351"/>
    <w:rsid w:val="004E41CC"/>
    <w:rsid w:val="004F4087"/>
    <w:rsid w:val="004F4441"/>
    <w:rsid w:val="005033F2"/>
    <w:rsid w:val="00507301"/>
    <w:rsid w:val="005107E7"/>
    <w:rsid w:val="00516E9E"/>
    <w:rsid w:val="0051707A"/>
    <w:rsid w:val="00520A28"/>
    <w:rsid w:val="0052411D"/>
    <w:rsid w:val="00531B21"/>
    <w:rsid w:val="005323A4"/>
    <w:rsid w:val="00533DD9"/>
    <w:rsid w:val="005416A0"/>
    <w:rsid w:val="00541867"/>
    <w:rsid w:val="00541A7E"/>
    <w:rsid w:val="00541EBF"/>
    <w:rsid w:val="005438A9"/>
    <w:rsid w:val="005446CE"/>
    <w:rsid w:val="0054650B"/>
    <w:rsid w:val="00547DC4"/>
    <w:rsid w:val="0055331A"/>
    <w:rsid w:val="00555212"/>
    <w:rsid w:val="00557D4A"/>
    <w:rsid w:val="0057582D"/>
    <w:rsid w:val="00581A33"/>
    <w:rsid w:val="00582595"/>
    <w:rsid w:val="00583337"/>
    <w:rsid w:val="005834C7"/>
    <w:rsid w:val="00584A05"/>
    <w:rsid w:val="005A06EA"/>
    <w:rsid w:val="005A0EFB"/>
    <w:rsid w:val="005A2187"/>
    <w:rsid w:val="005A246D"/>
    <w:rsid w:val="005A51A4"/>
    <w:rsid w:val="005A5BD6"/>
    <w:rsid w:val="005A7859"/>
    <w:rsid w:val="005B070A"/>
    <w:rsid w:val="005B1A72"/>
    <w:rsid w:val="005B2A5F"/>
    <w:rsid w:val="005B308C"/>
    <w:rsid w:val="005C0173"/>
    <w:rsid w:val="005C10F9"/>
    <w:rsid w:val="005C1CD9"/>
    <w:rsid w:val="005C3277"/>
    <w:rsid w:val="005C5CB5"/>
    <w:rsid w:val="005C7D0D"/>
    <w:rsid w:val="005D2E30"/>
    <w:rsid w:val="005D3BDD"/>
    <w:rsid w:val="005D41B0"/>
    <w:rsid w:val="005D650A"/>
    <w:rsid w:val="005D768B"/>
    <w:rsid w:val="005F064A"/>
    <w:rsid w:val="005F2E28"/>
    <w:rsid w:val="0060138E"/>
    <w:rsid w:val="00601647"/>
    <w:rsid w:val="0060206C"/>
    <w:rsid w:val="0060226E"/>
    <w:rsid w:val="00614DA2"/>
    <w:rsid w:val="00621302"/>
    <w:rsid w:val="00623961"/>
    <w:rsid w:val="00623C79"/>
    <w:rsid w:val="00626760"/>
    <w:rsid w:val="006321A4"/>
    <w:rsid w:val="00635194"/>
    <w:rsid w:val="00635200"/>
    <w:rsid w:val="00635C9A"/>
    <w:rsid w:val="00640FCF"/>
    <w:rsid w:val="00660D2F"/>
    <w:rsid w:val="006676AB"/>
    <w:rsid w:val="0068133C"/>
    <w:rsid w:val="0068137E"/>
    <w:rsid w:val="00681469"/>
    <w:rsid w:val="006826D2"/>
    <w:rsid w:val="00687971"/>
    <w:rsid w:val="00692C19"/>
    <w:rsid w:val="00693D87"/>
    <w:rsid w:val="0069424F"/>
    <w:rsid w:val="00694FA1"/>
    <w:rsid w:val="00696908"/>
    <w:rsid w:val="006A105F"/>
    <w:rsid w:val="006A13E8"/>
    <w:rsid w:val="006A52FA"/>
    <w:rsid w:val="006A7013"/>
    <w:rsid w:val="006B0301"/>
    <w:rsid w:val="006B2E24"/>
    <w:rsid w:val="006B45DB"/>
    <w:rsid w:val="006B59C1"/>
    <w:rsid w:val="006C0DE8"/>
    <w:rsid w:val="006C3827"/>
    <w:rsid w:val="006D2034"/>
    <w:rsid w:val="006E1733"/>
    <w:rsid w:val="006F4017"/>
    <w:rsid w:val="006F619B"/>
    <w:rsid w:val="00700E83"/>
    <w:rsid w:val="00704689"/>
    <w:rsid w:val="0070497F"/>
    <w:rsid w:val="00712D1C"/>
    <w:rsid w:val="00714F24"/>
    <w:rsid w:val="00716FA0"/>
    <w:rsid w:val="007206DA"/>
    <w:rsid w:val="00720C4D"/>
    <w:rsid w:val="00721651"/>
    <w:rsid w:val="0072254E"/>
    <w:rsid w:val="00723FA4"/>
    <w:rsid w:val="00726AE0"/>
    <w:rsid w:val="00727FD9"/>
    <w:rsid w:val="00730670"/>
    <w:rsid w:val="00731A57"/>
    <w:rsid w:val="0073305B"/>
    <w:rsid w:val="00737E59"/>
    <w:rsid w:val="00741F5D"/>
    <w:rsid w:val="007424F9"/>
    <w:rsid w:val="00742C75"/>
    <w:rsid w:val="00752097"/>
    <w:rsid w:val="00753D60"/>
    <w:rsid w:val="00755203"/>
    <w:rsid w:val="00755F58"/>
    <w:rsid w:val="00757194"/>
    <w:rsid w:val="00757222"/>
    <w:rsid w:val="007605D7"/>
    <w:rsid w:val="00761C01"/>
    <w:rsid w:val="00765FE3"/>
    <w:rsid w:val="00766011"/>
    <w:rsid w:val="00772D92"/>
    <w:rsid w:val="0077497A"/>
    <w:rsid w:val="0078082E"/>
    <w:rsid w:val="0078100D"/>
    <w:rsid w:val="0078118C"/>
    <w:rsid w:val="0078574F"/>
    <w:rsid w:val="0078653D"/>
    <w:rsid w:val="00790435"/>
    <w:rsid w:val="00796825"/>
    <w:rsid w:val="007A1072"/>
    <w:rsid w:val="007A2869"/>
    <w:rsid w:val="007A3BD5"/>
    <w:rsid w:val="007B4AEB"/>
    <w:rsid w:val="007B5485"/>
    <w:rsid w:val="007D06F8"/>
    <w:rsid w:val="007D0CD2"/>
    <w:rsid w:val="007D3058"/>
    <w:rsid w:val="007D72EC"/>
    <w:rsid w:val="007E53C2"/>
    <w:rsid w:val="007F0315"/>
    <w:rsid w:val="007F1BAB"/>
    <w:rsid w:val="007F2DF5"/>
    <w:rsid w:val="007F37B2"/>
    <w:rsid w:val="007F4484"/>
    <w:rsid w:val="00801827"/>
    <w:rsid w:val="0080420F"/>
    <w:rsid w:val="008048D3"/>
    <w:rsid w:val="0081136C"/>
    <w:rsid w:val="00812589"/>
    <w:rsid w:val="00814B85"/>
    <w:rsid w:val="00816F9A"/>
    <w:rsid w:val="0082019D"/>
    <w:rsid w:val="00821CF2"/>
    <w:rsid w:val="008257C7"/>
    <w:rsid w:val="008258C3"/>
    <w:rsid w:val="008318DE"/>
    <w:rsid w:val="00833EDA"/>
    <w:rsid w:val="00834B85"/>
    <w:rsid w:val="00835117"/>
    <w:rsid w:val="00842E38"/>
    <w:rsid w:val="00843B6C"/>
    <w:rsid w:val="00843F09"/>
    <w:rsid w:val="00851D17"/>
    <w:rsid w:val="00855D7B"/>
    <w:rsid w:val="008573B2"/>
    <w:rsid w:val="00866D14"/>
    <w:rsid w:val="0088029E"/>
    <w:rsid w:val="00881D95"/>
    <w:rsid w:val="008871B3"/>
    <w:rsid w:val="008903CD"/>
    <w:rsid w:val="0089200F"/>
    <w:rsid w:val="008953D7"/>
    <w:rsid w:val="0089770A"/>
    <w:rsid w:val="008A272C"/>
    <w:rsid w:val="008A7D9F"/>
    <w:rsid w:val="008B2980"/>
    <w:rsid w:val="008B476B"/>
    <w:rsid w:val="008C7958"/>
    <w:rsid w:val="008D2279"/>
    <w:rsid w:val="008D3309"/>
    <w:rsid w:val="008E0689"/>
    <w:rsid w:val="008E2403"/>
    <w:rsid w:val="008E7929"/>
    <w:rsid w:val="008F0DEC"/>
    <w:rsid w:val="008F1ECC"/>
    <w:rsid w:val="008F4148"/>
    <w:rsid w:val="008F7EA8"/>
    <w:rsid w:val="00903A44"/>
    <w:rsid w:val="00905C7A"/>
    <w:rsid w:val="0090690E"/>
    <w:rsid w:val="00912AE4"/>
    <w:rsid w:val="00912FD3"/>
    <w:rsid w:val="0091378F"/>
    <w:rsid w:val="0091420C"/>
    <w:rsid w:val="009201B2"/>
    <w:rsid w:val="00921579"/>
    <w:rsid w:val="009247AB"/>
    <w:rsid w:val="00936BBC"/>
    <w:rsid w:val="00937CA0"/>
    <w:rsid w:val="00940498"/>
    <w:rsid w:val="009405B5"/>
    <w:rsid w:val="0094127E"/>
    <w:rsid w:val="00941E14"/>
    <w:rsid w:val="009508C5"/>
    <w:rsid w:val="009522C1"/>
    <w:rsid w:val="00954F83"/>
    <w:rsid w:val="009574E4"/>
    <w:rsid w:val="0096274C"/>
    <w:rsid w:val="009629A8"/>
    <w:rsid w:val="0097563F"/>
    <w:rsid w:val="00976556"/>
    <w:rsid w:val="00977014"/>
    <w:rsid w:val="00991C5F"/>
    <w:rsid w:val="00993327"/>
    <w:rsid w:val="00996878"/>
    <w:rsid w:val="00997230"/>
    <w:rsid w:val="009A2D0D"/>
    <w:rsid w:val="009A63A0"/>
    <w:rsid w:val="009B2539"/>
    <w:rsid w:val="009B4FE8"/>
    <w:rsid w:val="009C0836"/>
    <w:rsid w:val="009C3332"/>
    <w:rsid w:val="009C6F1C"/>
    <w:rsid w:val="009D7767"/>
    <w:rsid w:val="009E7465"/>
    <w:rsid w:val="009F333D"/>
    <w:rsid w:val="009F3B91"/>
    <w:rsid w:val="009F6207"/>
    <w:rsid w:val="009F7A74"/>
    <w:rsid w:val="00A01BB1"/>
    <w:rsid w:val="00A1258F"/>
    <w:rsid w:val="00A1302F"/>
    <w:rsid w:val="00A1412F"/>
    <w:rsid w:val="00A16096"/>
    <w:rsid w:val="00A25753"/>
    <w:rsid w:val="00A319B7"/>
    <w:rsid w:val="00A32613"/>
    <w:rsid w:val="00A349DA"/>
    <w:rsid w:val="00A34E70"/>
    <w:rsid w:val="00A379A4"/>
    <w:rsid w:val="00A37C6E"/>
    <w:rsid w:val="00A40DB2"/>
    <w:rsid w:val="00A44683"/>
    <w:rsid w:val="00A5048C"/>
    <w:rsid w:val="00A52E5A"/>
    <w:rsid w:val="00A52EFE"/>
    <w:rsid w:val="00A53562"/>
    <w:rsid w:val="00A55C0D"/>
    <w:rsid w:val="00A571F8"/>
    <w:rsid w:val="00A601F9"/>
    <w:rsid w:val="00A6131F"/>
    <w:rsid w:val="00A64B2B"/>
    <w:rsid w:val="00A65245"/>
    <w:rsid w:val="00A67BD1"/>
    <w:rsid w:val="00A72E42"/>
    <w:rsid w:val="00A757E7"/>
    <w:rsid w:val="00A7771E"/>
    <w:rsid w:val="00A8415D"/>
    <w:rsid w:val="00A92996"/>
    <w:rsid w:val="00A97E94"/>
    <w:rsid w:val="00AA4B78"/>
    <w:rsid w:val="00AA6FAB"/>
    <w:rsid w:val="00AB051C"/>
    <w:rsid w:val="00AB2B2D"/>
    <w:rsid w:val="00AB65C6"/>
    <w:rsid w:val="00AB6602"/>
    <w:rsid w:val="00AC350E"/>
    <w:rsid w:val="00AD13EA"/>
    <w:rsid w:val="00AD3476"/>
    <w:rsid w:val="00AD4C64"/>
    <w:rsid w:val="00AD5299"/>
    <w:rsid w:val="00AD5510"/>
    <w:rsid w:val="00AE07BC"/>
    <w:rsid w:val="00AE1D5C"/>
    <w:rsid w:val="00AE36AD"/>
    <w:rsid w:val="00AF139C"/>
    <w:rsid w:val="00AF22AE"/>
    <w:rsid w:val="00AF5D4D"/>
    <w:rsid w:val="00B027C4"/>
    <w:rsid w:val="00B05AB3"/>
    <w:rsid w:val="00B107B1"/>
    <w:rsid w:val="00B11A58"/>
    <w:rsid w:val="00B120F2"/>
    <w:rsid w:val="00B13567"/>
    <w:rsid w:val="00B176E0"/>
    <w:rsid w:val="00B20E10"/>
    <w:rsid w:val="00B24A6B"/>
    <w:rsid w:val="00B26FC0"/>
    <w:rsid w:val="00B31E7B"/>
    <w:rsid w:val="00B33A42"/>
    <w:rsid w:val="00B35D36"/>
    <w:rsid w:val="00B36E52"/>
    <w:rsid w:val="00B436D9"/>
    <w:rsid w:val="00B47829"/>
    <w:rsid w:val="00B61C28"/>
    <w:rsid w:val="00B62E3C"/>
    <w:rsid w:val="00B71CC7"/>
    <w:rsid w:val="00B7283A"/>
    <w:rsid w:val="00B86034"/>
    <w:rsid w:val="00B87F2A"/>
    <w:rsid w:val="00B96638"/>
    <w:rsid w:val="00BA0EC9"/>
    <w:rsid w:val="00BA1703"/>
    <w:rsid w:val="00BA5D74"/>
    <w:rsid w:val="00BB2D7D"/>
    <w:rsid w:val="00BB4A4D"/>
    <w:rsid w:val="00BB69AC"/>
    <w:rsid w:val="00BC1768"/>
    <w:rsid w:val="00BC1D02"/>
    <w:rsid w:val="00BC1ECB"/>
    <w:rsid w:val="00BC7C87"/>
    <w:rsid w:val="00BD42BE"/>
    <w:rsid w:val="00BD61D5"/>
    <w:rsid w:val="00BD6FB8"/>
    <w:rsid w:val="00BD73B0"/>
    <w:rsid w:val="00BE6C1B"/>
    <w:rsid w:val="00BF0132"/>
    <w:rsid w:val="00BF2D54"/>
    <w:rsid w:val="00C00659"/>
    <w:rsid w:val="00C03E30"/>
    <w:rsid w:val="00C050A1"/>
    <w:rsid w:val="00C05B10"/>
    <w:rsid w:val="00C1008C"/>
    <w:rsid w:val="00C10639"/>
    <w:rsid w:val="00C1695C"/>
    <w:rsid w:val="00C22171"/>
    <w:rsid w:val="00C2365E"/>
    <w:rsid w:val="00C24B4E"/>
    <w:rsid w:val="00C319BB"/>
    <w:rsid w:val="00C3210C"/>
    <w:rsid w:val="00C322DF"/>
    <w:rsid w:val="00C3250C"/>
    <w:rsid w:val="00C46EAE"/>
    <w:rsid w:val="00C47A1A"/>
    <w:rsid w:val="00C509D9"/>
    <w:rsid w:val="00C51F44"/>
    <w:rsid w:val="00C55D13"/>
    <w:rsid w:val="00C80373"/>
    <w:rsid w:val="00C82495"/>
    <w:rsid w:val="00C85FD6"/>
    <w:rsid w:val="00C90CC4"/>
    <w:rsid w:val="00C930EE"/>
    <w:rsid w:val="00C9730D"/>
    <w:rsid w:val="00CA13AF"/>
    <w:rsid w:val="00CA77E7"/>
    <w:rsid w:val="00CB192E"/>
    <w:rsid w:val="00CB601D"/>
    <w:rsid w:val="00CB6AA4"/>
    <w:rsid w:val="00CB6E47"/>
    <w:rsid w:val="00CC03D3"/>
    <w:rsid w:val="00CC2F49"/>
    <w:rsid w:val="00CC4670"/>
    <w:rsid w:val="00CC50A6"/>
    <w:rsid w:val="00CC585A"/>
    <w:rsid w:val="00CC5A6A"/>
    <w:rsid w:val="00CD04D8"/>
    <w:rsid w:val="00CD1AFE"/>
    <w:rsid w:val="00CD2F9F"/>
    <w:rsid w:val="00CD6B4F"/>
    <w:rsid w:val="00CE1D80"/>
    <w:rsid w:val="00CE54E2"/>
    <w:rsid w:val="00CF2030"/>
    <w:rsid w:val="00CF6F6B"/>
    <w:rsid w:val="00D156BC"/>
    <w:rsid w:val="00D2282D"/>
    <w:rsid w:val="00D22FFA"/>
    <w:rsid w:val="00D25F42"/>
    <w:rsid w:val="00D27CF7"/>
    <w:rsid w:val="00D329C2"/>
    <w:rsid w:val="00D32F28"/>
    <w:rsid w:val="00D33BC9"/>
    <w:rsid w:val="00D35BE6"/>
    <w:rsid w:val="00D36B9B"/>
    <w:rsid w:val="00D411F9"/>
    <w:rsid w:val="00D413D2"/>
    <w:rsid w:val="00D41F52"/>
    <w:rsid w:val="00D448F9"/>
    <w:rsid w:val="00D506C2"/>
    <w:rsid w:val="00D54EEF"/>
    <w:rsid w:val="00D57014"/>
    <w:rsid w:val="00D67181"/>
    <w:rsid w:val="00D76A74"/>
    <w:rsid w:val="00D76D46"/>
    <w:rsid w:val="00D77156"/>
    <w:rsid w:val="00D837BC"/>
    <w:rsid w:val="00D83860"/>
    <w:rsid w:val="00D951DE"/>
    <w:rsid w:val="00DA2C17"/>
    <w:rsid w:val="00DA572D"/>
    <w:rsid w:val="00DA66CE"/>
    <w:rsid w:val="00DA6EF0"/>
    <w:rsid w:val="00DB1C1F"/>
    <w:rsid w:val="00DB4B9A"/>
    <w:rsid w:val="00DB5DF6"/>
    <w:rsid w:val="00DB7576"/>
    <w:rsid w:val="00DC3206"/>
    <w:rsid w:val="00DC55FF"/>
    <w:rsid w:val="00DC6B20"/>
    <w:rsid w:val="00DD1148"/>
    <w:rsid w:val="00DD46ED"/>
    <w:rsid w:val="00DD779B"/>
    <w:rsid w:val="00DD7EC4"/>
    <w:rsid w:val="00DE4DB4"/>
    <w:rsid w:val="00DE6180"/>
    <w:rsid w:val="00DF2C8C"/>
    <w:rsid w:val="00DF50CA"/>
    <w:rsid w:val="00DF5A76"/>
    <w:rsid w:val="00E02B6F"/>
    <w:rsid w:val="00E02FF8"/>
    <w:rsid w:val="00E116E6"/>
    <w:rsid w:val="00E1439C"/>
    <w:rsid w:val="00E14DEE"/>
    <w:rsid w:val="00E22A7E"/>
    <w:rsid w:val="00E25BAC"/>
    <w:rsid w:val="00E26057"/>
    <w:rsid w:val="00E32238"/>
    <w:rsid w:val="00E33D3A"/>
    <w:rsid w:val="00E34056"/>
    <w:rsid w:val="00E35006"/>
    <w:rsid w:val="00E36D41"/>
    <w:rsid w:val="00E47578"/>
    <w:rsid w:val="00E50684"/>
    <w:rsid w:val="00E55509"/>
    <w:rsid w:val="00E56B1A"/>
    <w:rsid w:val="00E603AA"/>
    <w:rsid w:val="00E647E3"/>
    <w:rsid w:val="00E655A8"/>
    <w:rsid w:val="00E66C4A"/>
    <w:rsid w:val="00E719F6"/>
    <w:rsid w:val="00E73627"/>
    <w:rsid w:val="00E753E6"/>
    <w:rsid w:val="00E75DE2"/>
    <w:rsid w:val="00E7614C"/>
    <w:rsid w:val="00E76EA9"/>
    <w:rsid w:val="00E872BF"/>
    <w:rsid w:val="00EA4DE6"/>
    <w:rsid w:val="00EA6EF8"/>
    <w:rsid w:val="00EA70B3"/>
    <w:rsid w:val="00EB09F6"/>
    <w:rsid w:val="00ED6741"/>
    <w:rsid w:val="00ED6964"/>
    <w:rsid w:val="00ED6AF5"/>
    <w:rsid w:val="00EE4570"/>
    <w:rsid w:val="00EF0CA0"/>
    <w:rsid w:val="00EF102C"/>
    <w:rsid w:val="00EF1391"/>
    <w:rsid w:val="00EF2389"/>
    <w:rsid w:val="00EF2AAB"/>
    <w:rsid w:val="00EF3DC6"/>
    <w:rsid w:val="00EF75F0"/>
    <w:rsid w:val="00F02CC8"/>
    <w:rsid w:val="00F07D85"/>
    <w:rsid w:val="00F168E7"/>
    <w:rsid w:val="00F22352"/>
    <w:rsid w:val="00F23724"/>
    <w:rsid w:val="00F25613"/>
    <w:rsid w:val="00F27521"/>
    <w:rsid w:val="00F34D15"/>
    <w:rsid w:val="00F358BA"/>
    <w:rsid w:val="00F45484"/>
    <w:rsid w:val="00F475CE"/>
    <w:rsid w:val="00F47B40"/>
    <w:rsid w:val="00F47EA2"/>
    <w:rsid w:val="00F5001E"/>
    <w:rsid w:val="00F52484"/>
    <w:rsid w:val="00F52E1E"/>
    <w:rsid w:val="00F57529"/>
    <w:rsid w:val="00F62573"/>
    <w:rsid w:val="00F62F6A"/>
    <w:rsid w:val="00F64EA3"/>
    <w:rsid w:val="00F675F5"/>
    <w:rsid w:val="00F70B79"/>
    <w:rsid w:val="00F72C1E"/>
    <w:rsid w:val="00F73D4B"/>
    <w:rsid w:val="00F765F8"/>
    <w:rsid w:val="00F831D6"/>
    <w:rsid w:val="00F84393"/>
    <w:rsid w:val="00F86FF4"/>
    <w:rsid w:val="00F9208A"/>
    <w:rsid w:val="00F93445"/>
    <w:rsid w:val="00F9415D"/>
    <w:rsid w:val="00F95198"/>
    <w:rsid w:val="00FA0D20"/>
    <w:rsid w:val="00FA1AE9"/>
    <w:rsid w:val="00FA456E"/>
    <w:rsid w:val="00FA4C5C"/>
    <w:rsid w:val="00FA56B9"/>
    <w:rsid w:val="00FB180E"/>
    <w:rsid w:val="00FB3DA8"/>
    <w:rsid w:val="00FB4BCF"/>
    <w:rsid w:val="00FB7ECF"/>
    <w:rsid w:val="00FC3E40"/>
    <w:rsid w:val="00FC5510"/>
    <w:rsid w:val="00FC756E"/>
    <w:rsid w:val="00FD2BBB"/>
    <w:rsid w:val="00FD4BEC"/>
    <w:rsid w:val="00FD5F76"/>
    <w:rsid w:val="00FD60CC"/>
    <w:rsid w:val="00FD7C7F"/>
    <w:rsid w:val="00FE178E"/>
    <w:rsid w:val="00FE2486"/>
    <w:rsid w:val="00FE4AA9"/>
    <w:rsid w:val="00FE795A"/>
    <w:rsid w:val="00FF0274"/>
    <w:rsid w:val="00FF02A6"/>
    <w:rsid w:val="00FF17B3"/>
    <w:rsid w:val="00FF18B2"/>
    <w:rsid w:val="00FF2F9D"/>
    <w:rsid w:val="00FF54A4"/>
    <w:rsid w:val="0223715A"/>
    <w:rsid w:val="02447348"/>
    <w:rsid w:val="092E51E0"/>
    <w:rsid w:val="09B259AA"/>
    <w:rsid w:val="0CB62C61"/>
    <w:rsid w:val="12CD1193"/>
    <w:rsid w:val="16574EF6"/>
    <w:rsid w:val="196D30A8"/>
    <w:rsid w:val="1CBB06F7"/>
    <w:rsid w:val="1F7F2C28"/>
    <w:rsid w:val="1F952D37"/>
    <w:rsid w:val="2E4175C7"/>
    <w:rsid w:val="2F4B606F"/>
    <w:rsid w:val="3511312D"/>
    <w:rsid w:val="351726CF"/>
    <w:rsid w:val="36AA6CC4"/>
    <w:rsid w:val="377488D9"/>
    <w:rsid w:val="38C87DFF"/>
    <w:rsid w:val="42570A2C"/>
    <w:rsid w:val="43CC2537"/>
    <w:rsid w:val="48005505"/>
    <w:rsid w:val="4FFFEED7"/>
    <w:rsid w:val="508560BD"/>
    <w:rsid w:val="578E488B"/>
    <w:rsid w:val="59BA1183"/>
    <w:rsid w:val="5E0D4AB6"/>
    <w:rsid w:val="5EDA0588"/>
    <w:rsid w:val="5F1F76C6"/>
    <w:rsid w:val="659D7CB3"/>
    <w:rsid w:val="66B13D31"/>
    <w:rsid w:val="6B3F4449"/>
    <w:rsid w:val="6C74A5E9"/>
    <w:rsid w:val="73263A17"/>
    <w:rsid w:val="75EC448F"/>
    <w:rsid w:val="7AEA5DC8"/>
    <w:rsid w:val="7BB70F20"/>
    <w:rsid w:val="7D7D13C7"/>
    <w:rsid w:val="7EB3158F"/>
    <w:rsid w:val="7EBF236E"/>
    <w:rsid w:val="7F8D5857"/>
    <w:rsid w:val="7FBB8F13"/>
    <w:rsid w:val="7FFF0194"/>
    <w:rsid w:val="7FFF161B"/>
    <w:rsid w:val="97DF25BD"/>
    <w:rsid w:val="AA7D77B4"/>
    <w:rsid w:val="B5CFDC41"/>
    <w:rsid w:val="B6DF3336"/>
    <w:rsid w:val="B7C61F59"/>
    <w:rsid w:val="CF3DD851"/>
    <w:rsid w:val="DDA61441"/>
    <w:rsid w:val="DFFD2039"/>
    <w:rsid w:val="EAFD72EC"/>
    <w:rsid w:val="EDF7ED35"/>
    <w:rsid w:val="F5CF0163"/>
    <w:rsid w:val="F5FFC5F8"/>
    <w:rsid w:val="F6F5E8D6"/>
    <w:rsid w:val="F77744A9"/>
    <w:rsid w:val="FBBB765A"/>
    <w:rsid w:val="FCD4BA14"/>
    <w:rsid w:val="FDBB02B2"/>
    <w:rsid w:val="FEFFDA36"/>
    <w:rsid w:val="FF66BCCB"/>
    <w:rsid w:val="FF75ED6A"/>
    <w:rsid w:val="FF77DD2D"/>
    <w:rsid w:val="FFB52F86"/>
    <w:rsid w:val="FFCB187A"/>
    <w:rsid w:val="FFE745B6"/>
    <w:rsid w:val="FFE7825B"/>
    <w:rsid w:val="FFFD15E7"/>
    <w:rsid w:val="FFFD3A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页脚1"/>
    <w:basedOn w:val="1"/>
    <w:next w:val="3"/>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pos="4153"/>
        <w:tab w:val="right" w:pos="8306"/>
      </w:tabs>
      <w:snapToGrid w:val="0"/>
      <w:spacing w:before="0" w:beforeAutospacing="0" w:after="0" w:afterAutospacing="0" w:line="240" w:lineRule="auto"/>
      <w:ind w:left="0" w:right="0" w:firstLine="0"/>
      <w:jc w:val="left"/>
    </w:pPr>
    <w:rPr>
      <w:rFonts w:hint="default" w:ascii="等线" w:hAnsi="等线" w:eastAsia="等线"/>
      <w:color w:val="000000"/>
      <w:spacing w:val="0"/>
      <w:position w:val="0"/>
      <w:sz w:val="18"/>
      <w:szCs w:val="18"/>
    </w:rPr>
  </w:style>
  <w:style w:type="paragraph" w:customStyle="1" w:styleId="3">
    <w:name w:val="日期1"/>
    <w:basedOn w:val="1"/>
    <w:next w:val="1"/>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beforeAutospacing="0" w:after="0" w:afterAutospacing="0" w:line="240" w:lineRule="auto"/>
      <w:ind w:left="100" w:leftChars="2500" w:right="0" w:firstLine="0"/>
    </w:pPr>
    <w:rPr>
      <w:rFonts w:hint="default" w:ascii="Times New Roman" w:hAnsi="Times New Roman" w:eastAsia="宋体"/>
      <w:color w:val="000000"/>
      <w:spacing w:val="0"/>
      <w:position w:val="0"/>
      <w:sz w:val="30"/>
      <w:szCs w:val="30"/>
    </w:rPr>
  </w:style>
  <w:style w:type="paragraph" w:styleId="6">
    <w:name w:val="table of authorities"/>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7">
    <w:name w:val="Normal Indent"/>
    <w:basedOn w:val="1"/>
    <w:qFormat/>
    <w:uiPriority w:val="0"/>
    <w:pPr>
      <w:spacing w:line="520" w:lineRule="exact"/>
      <w:ind w:firstLine="200" w:firstLineChars="200"/>
    </w:pPr>
    <w:rPr>
      <w:sz w:val="28"/>
      <w:szCs w:val="21"/>
    </w:rPr>
  </w:style>
  <w:style w:type="paragraph" w:styleId="8">
    <w:name w:val="Body Text 3"/>
    <w:basedOn w:val="1"/>
    <w:qFormat/>
    <w:uiPriority w:val="0"/>
    <w:pPr>
      <w:spacing w:line="360" w:lineRule="exact"/>
    </w:pPr>
    <w:rPr>
      <w:rFonts w:eastAsia="方正仿宋_GBK"/>
      <w:sz w:val="24"/>
    </w:rPr>
  </w:style>
  <w:style w:type="paragraph" w:styleId="9">
    <w:name w:val="Body Text"/>
    <w:basedOn w:val="1"/>
    <w:qFormat/>
    <w:uiPriority w:val="0"/>
    <w:rPr>
      <w:rFonts w:ascii="仿宋_GB2312" w:hAnsi="宋体" w:eastAsia="仿宋_GB2312"/>
      <w:sz w:val="21"/>
      <w:szCs w:val="21"/>
    </w:rPr>
  </w:style>
  <w:style w:type="paragraph" w:styleId="10">
    <w:name w:val="Body Text Indent"/>
    <w:basedOn w:val="1"/>
    <w:qFormat/>
    <w:uiPriority w:val="0"/>
    <w:pPr>
      <w:spacing w:line="600" w:lineRule="exact"/>
      <w:ind w:firstLine="640" w:firstLineChars="200"/>
    </w:pPr>
    <w:rPr>
      <w:rFonts w:ascii="楷体_GB2312" w:eastAsia="楷体_GB2312"/>
      <w:sz w:val="32"/>
      <w:szCs w:val="32"/>
    </w:rPr>
  </w:style>
  <w:style w:type="paragraph" w:styleId="11">
    <w:name w:val="Block Text"/>
    <w:basedOn w:val="1"/>
    <w:qFormat/>
    <w:uiPriority w:val="0"/>
    <w:pPr>
      <w:spacing w:line="380" w:lineRule="exact"/>
      <w:ind w:left="1168" w:leftChars="380" w:right="300" w:rightChars="100" w:hanging="28" w:hangingChars="10"/>
    </w:pPr>
    <w:rPr>
      <w:rFonts w:ascii="方正仿宋_GBK" w:eastAsia="方正仿宋_GBK"/>
      <w:sz w:val="28"/>
    </w:rPr>
  </w:style>
  <w:style w:type="paragraph" w:styleId="12">
    <w:name w:val="Date"/>
    <w:basedOn w:val="1"/>
    <w:next w:val="1"/>
    <w:qFormat/>
    <w:uiPriority w:val="0"/>
    <w:pPr>
      <w:ind w:left="100" w:leftChars="2500"/>
    </w:pPr>
  </w:style>
  <w:style w:type="paragraph" w:styleId="13">
    <w:name w:val="Body Text Indent 2"/>
    <w:basedOn w:val="1"/>
    <w:link w:val="27"/>
    <w:qFormat/>
    <w:uiPriority w:val="0"/>
    <w:pPr>
      <w:spacing w:line="560" w:lineRule="exact"/>
      <w:ind w:left="1197" w:leftChars="93" w:hanging="918" w:hangingChars="328"/>
    </w:pPr>
    <w:rPr>
      <w:rFonts w:ascii="方正仿宋_GBK" w:eastAsia="方正仿宋_GBK"/>
      <w:color w:val="000000"/>
      <w:sz w:val="28"/>
      <w:szCs w:val="28"/>
    </w:rPr>
  </w:style>
  <w:style w:type="paragraph" w:styleId="14">
    <w:name w:val="Balloon Text"/>
    <w:basedOn w:val="1"/>
    <w:qFormat/>
    <w:uiPriority w:val="0"/>
    <w:rPr>
      <w:rFonts w:eastAsia="仿宋_GB2312"/>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spacing w:line="560" w:lineRule="exact"/>
      <w:ind w:left="1150" w:leftChars="94" w:hanging="868" w:hangingChars="310"/>
    </w:pPr>
    <w:rPr>
      <w:rFonts w:ascii="方正仿宋_GBK" w:eastAsia="方正仿宋_GBK"/>
      <w:color w:val="000000"/>
      <w:sz w:val="28"/>
      <w:szCs w:val="28"/>
    </w:rPr>
  </w:style>
  <w:style w:type="paragraph" w:styleId="18">
    <w:name w:val="Body Text 2"/>
    <w:basedOn w:val="1"/>
    <w:qFormat/>
    <w:uiPriority w:val="0"/>
    <w:pPr>
      <w:autoSpaceDE w:val="0"/>
      <w:autoSpaceDN w:val="0"/>
      <w:adjustRightInd w:val="0"/>
      <w:spacing w:line="576" w:lineRule="exact"/>
    </w:pPr>
    <w:rPr>
      <w:rFonts w:eastAsia="方正仿宋_GBK"/>
      <w:sz w:val="31"/>
      <w:szCs w:val="32"/>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21">
    <w:name w:val="Table Grid"/>
    <w:basedOn w:val="2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page number"/>
    <w:basedOn w:val="22"/>
    <w:qFormat/>
    <w:uiPriority w:val="0"/>
  </w:style>
  <w:style w:type="character" w:styleId="25">
    <w:name w:val="FollowedHyperlink"/>
    <w:qFormat/>
    <w:uiPriority w:val="0"/>
    <w:rPr>
      <w:color w:val="800080"/>
      <w:u w:val="single"/>
    </w:rPr>
  </w:style>
  <w:style w:type="character" w:styleId="26">
    <w:name w:val="Hyperlink"/>
    <w:qFormat/>
    <w:uiPriority w:val="0"/>
    <w:rPr>
      <w:color w:val="0000FF"/>
      <w:u w:val="single"/>
    </w:rPr>
  </w:style>
  <w:style w:type="character" w:customStyle="1" w:styleId="27">
    <w:name w:val="正文文本缩进 2 Char"/>
    <w:link w:val="13"/>
    <w:qFormat/>
    <w:uiPriority w:val="0"/>
    <w:rPr>
      <w:rFonts w:ascii="方正仿宋_GBK" w:eastAsia="方正仿宋_GBK"/>
      <w:color w:val="000000"/>
      <w:kern w:val="2"/>
      <w:sz w:val="28"/>
      <w:szCs w:val="28"/>
    </w:rPr>
  </w:style>
  <w:style w:type="paragraph" w:customStyle="1" w:styleId="28">
    <w:name w:val="fstdiv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9">
    <w:name w:val="_Style 24"/>
    <w:unhideWhenUsed/>
    <w:qFormat/>
    <w:uiPriority w:val="99"/>
    <w:rPr>
      <w:rFonts w:ascii="Times New Roman" w:hAnsi="Times New Roman" w:eastAsia="宋体" w:cs="Times New Roman"/>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72"/>
    <customShpInfo spid="_x0000_s2064"/>
    <customShpInfo spid="_x0000_s2068"/>
    <customShpInfo spid="_x0000_s2065"/>
    <customShpInfo spid="_x0000_s2063"/>
    <customShpInfo spid="_x0000_s2066"/>
    <customShpInfo spid="_x0000_s2067"/>
    <customShpInfo spid="_x0000_s2070"/>
    <customShpInfo spid="_x0000_s2069"/>
    <customShpInfo spid="_x0000_s2071"/>
    <customShpInfo spid="_x0000_s2060"/>
    <customShpInfo spid="_x0000_s206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gxzf</Company>
  <Pages>6</Pages>
  <Words>788</Words>
  <Characters>816</Characters>
  <Lines>0</Lines>
  <Paragraphs>0</Paragraphs>
  <TotalTime>14</TotalTime>
  <ScaleCrop>false</ScaleCrop>
  <LinksUpToDate>false</LinksUpToDate>
  <CharactersWithSpaces>822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2024-06-25T00:44:00Z</dcterms:created>
  <dc:creator>gxxc</dc:creator>
  <cp:lastModifiedBy>芝士土豆妮</cp:lastModifiedBy>
  <cp:lastPrinted>2026-01-19T00:49:00Z</cp:lastPrinted>
  <dcterms:modified xsi:type="dcterms:W3CDTF">2026-02-03T06:34:30Z</dcterms:modified>
  <dc:title>自治区住房城乡建设厅关于进一步规范工程建设项目招标计划发布的通知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3795D1ECB0E1011287A3646962FCFFE8_43</vt:lpwstr>
  </property>
  <property fmtid="{D5CDD505-2E9C-101B-9397-08002B2CF9AE}" pid="4" name="KSOTemplateDocerSaveRecord">
    <vt:lpwstr>eyJoZGlkIjoiYjY0MDE3YWQzNWZiOWZmNGVlZjQ2YzYzYjQxNTBjMjUiLCJ1c2VySWQiOiIxMjA5NTc2MjY2In0=</vt:lpwstr>
  </property>
</Properties>
</file>